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828" w:rsidRPr="0014119C" w:rsidRDefault="00713828" w:rsidP="00713828">
      <w:pPr>
        <w:jc w:val="center"/>
        <w:rPr>
          <w:rFonts w:cstheme="minorHAnsi"/>
          <w:b/>
          <w:sz w:val="24"/>
          <w:szCs w:val="24"/>
          <w:u w:val="single"/>
        </w:rPr>
      </w:pPr>
      <w:r w:rsidRPr="0014119C">
        <w:rPr>
          <w:rFonts w:cstheme="minorHAnsi"/>
          <w:b/>
          <w:sz w:val="24"/>
          <w:szCs w:val="24"/>
          <w:u w:val="single"/>
        </w:rPr>
        <w:t>MECHANICAL SHEET OF CONVICTION</w:t>
      </w:r>
    </w:p>
    <w:p w:rsidR="00713828" w:rsidRPr="00C51347" w:rsidRDefault="00713828" w:rsidP="00713828">
      <w:pPr>
        <w:tabs>
          <w:tab w:val="left" w:leader="underscore" w:pos="8505"/>
        </w:tabs>
        <w:spacing w:after="0" w:line="360" w:lineRule="auto"/>
        <w:ind w:left="357"/>
        <w:rPr>
          <w:rFonts w:cstheme="minorHAnsi"/>
          <w:sz w:val="24"/>
          <w:szCs w:val="24"/>
        </w:rPr>
      </w:pPr>
      <w:r w:rsidRPr="00C51347">
        <w:rPr>
          <w:rFonts w:cstheme="minorHAnsi"/>
          <w:sz w:val="24"/>
          <w:szCs w:val="24"/>
        </w:rPr>
        <w:t xml:space="preserve">Currency pair: </w:t>
      </w:r>
      <w:r w:rsidRPr="00C51347">
        <w:rPr>
          <w:rFonts w:cstheme="minorHAnsi"/>
          <w:sz w:val="24"/>
          <w:szCs w:val="24"/>
        </w:rPr>
        <w:tab/>
      </w:r>
    </w:p>
    <w:p w:rsidR="00713828" w:rsidRPr="00C51347" w:rsidRDefault="00713828" w:rsidP="00713828">
      <w:pPr>
        <w:tabs>
          <w:tab w:val="left" w:leader="underscore" w:pos="8505"/>
        </w:tabs>
        <w:spacing w:after="0" w:line="360" w:lineRule="auto"/>
        <w:ind w:left="357"/>
        <w:rPr>
          <w:rFonts w:cstheme="minorHAnsi"/>
          <w:sz w:val="24"/>
          <w:szCs w:val="24"/>
        </w:rPr>
      </w:pPr>
      <w:r w:rsidRPr="00C51347">
        <w:rPr>
          <w:rFonts w:cstheme="minorHAnsi"/>
          <w:sz w:val="24"/>
          <w:szCs w:val="24"/>
        </w:rPr>
        <w:t>Date of Order:</w:t>
      </w:r>
      <w:r w:rsidRPr="00C51347">
        <w:rPr>
          <w:rFonts w:cstheme="minorHAnsi"/>
          <w:sz w:val="24"/>
          <w:szCs w:val="24"/>
        </w:rPr>
        <w:tab/>
      </w:r>
    </w:p>
    <w:p w:rsidR="00713828" w:rsidRPr="00C51347" w:rsidRDefault="00713828" w:rsidP="00713828">
      <w:pPr>
        <w:tabs>
          <w:tab w:val="left" w:leader="underscore" w:pos="8505"/>
        </w:tabs>
        <w:spacing w:after="0" w:line="360" w:lineRule="auto"/>
        <w:ind w:left="357"/>
        <w:rPr>
          <w:rFonts w:cstheme="minorHAnsi"/>
          <w:sz w:val="24"/>
          <w:szCs w:val="24"/>
        </w:rPr>
      </w:pPr>
      <w:r w:rsidRPr="00C51347">
        <w:rPr>
          <w:rFonts w:cstheme="minorHAnsi"/>
          <w:sz w:val="24"/>
          <w:szCs w:val="24"/>
        </w:rPr>
        <w:t xml:space="preserve">Account balance at date of order: </w:t>
      </w:r>
      <w:r w:rsidRPr="00C51347">
        <w:rPr>
          <w:rFonts w:cstheme="minorHAnsi"/>
          <w:sz w:val="24"/>
          <w:szCs w:val="24"/>
        </w:rPr>
        <w:tab/>
      </w:r>
    </w:p>
    <w:p w:rsidR="00713828" w:rsidRPr="00C51347" w:rsidRDefault="00713828" w:rsidP="00713828">
      <w:pPr>
        <w:tabs>
          <w:tab w:val="left" w:leader="underscore" w:pos="8505"/>
        </w:tabs>
        <w:spacing w:after="0" w:line="360" w:lineRule="auto"/>
        <w:ind w:left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Account ID</w:t>
      </w:r>
      <w:r w:rsidRPr="00C51347">
        <w:rPr>
          <w:rFonts w:cstheme="minorHAnsi"/>
          <w:sz w:val="24"/>
          <w:szCs w:val="24"/>
        </w:rPr>
        <w:t>:</w:t>
      </w:r>
      <w:r w:rsidRPr="00C51347">
        <w:rPr>
          <w:rFonts w:cstheme="minorHAnsi"/>
          <w:sz w:val="24"/>
          <w:szCs w:val="24"/>
        </w:rPr>
        <w:tab/>
      </w:r>
    </w:p>
    <w:p w:rsidR="00713828" w:rsidRPr="00C51347" w:rsidRDefault="00713828" w:rsidP="00713828">
      <w:pPr>
        <w:tabs>
          <w:tab w:val="left" w:leader="underscore" w:pos="8505"/>
        </w:tabs>
        <w:spacing w:after="0" w:line="360" w:lineRule="auto"/>
        <w:ind w:left="357"/>
        <w:rPr>
          <w:rFonts w:cstheme="minorHAnsi"/>
          <w:sz w:val="24"/>
          <w:szCs w:val="24"/>
        </w:rPr>
      </w:pPr>
      <w:r w:rsidRPr="00C51347">
        <w:rPr>
          <w:rFonts w:cstheme="minorHAnsi"/>
          <w:sz w:val="24"/>
          <w:szCs w:val="24"/>
        </w:rPr>
        <w:t>Broker:</w:t>
      </w:r>
      <w:r w:rsidRPr="00C51347">
        <w:rPr>
          <w:rFonts w:cstheme="minorHAnsi"/>
          <w:sz w:val="24"/>
          <w:szCs w:val="24"/>
        </w:rPr>
        <w:tab/>
      </w:r>
    </w:p>
    <w:p w:rsidR="00713828" w:rsidRPr="00C51347" w:rsidRDefault="00713828" w:rsidP="00713828">
      <w:pPr>
        <w:tabs>
          <w:tab w:val="left" w:leader="underscore" w:pos="8505"/>
        </w:tabs>
        <w:spacing w:after="0" w:line="360" w:lineRule="auto"/>
        <w:ind w:left="357"/>
        <w:rPr>
          <w:rFonts w:cstheme="minorHAnsi"/>
          <w:sz w:val="24"/>
          <w:szCs w:val="24"/>
        </w:rPr>
      </w:pPr>
      <w:r w:rsidRPr="00C51347">
        <w:rPr>
          <w:rFonts w:cstheme="minorHAnsi"/>
          <w:sz w:val="24"/>
          <w:szCs w:val="24"/>
        </w:rPr>
        <w:t xml:space="preserve">Running equity: </w:t>
      </w:r>
      <w:r w:rsidRPr="00C51347">
        <w:rPr>
          <w:rFonts w:cstheme="minorHAnsi"/>
          <w:sz w:val="24"/>
          <w:szCs w:val="24"/>
        </w:rPr>
        <w:tab/>
      </w:r>
    </w:p>
    <w:p w:rsidR="00713828" w:rsidRPr="00C51347" w:rsidRDefault="00713828" w:rsidP="00713828">
      <w:pPr>
        <w:tabs>
          <w:tab w:val="left" w:leader="underscore" w:pos="8505"/>
        </w:tabs>
        <w:spacing w:after="0" w:line="360" w:lineRule="auto"/>
        <w:ind w:left="357"/>
        <w:rPr>
          <w:rFonts w:cstheme="minorHAnsi"/>
          <w:sz w:val="24"/>
          <w:szCs w:val="24"/>
        </w:rPr>
      </w:pPr>
      <w:r w:rsidRPr="00C51347">
        <w:rPr>
          <w:rFonts w:cstheme="minorHAnsi"/>
          <w:sz w:val="24"/>
          <w:szCs w:val="24"/>
        </w:rPr>
        <w:t>Time frame of trading entry signal:</w:t>
      </w:r>
      <w:r w:rsidRPr="00C51347">
        <w:rPr>
          <w:rFonts w:cstheme="minorHAnsi"/>
          <w:sz w:val="24"/>
          <w:szCs w:val="24"/>
        </w:rPr>
        <w:tab/>
      </w:r>
    </w:p>
    <w:p w:rsidR="00713828" w:rsidRPr="00C51347" w:rsidRDefault="00C7385D" w:rsidP="00713828">
      <w:pPr>
        <w:tabs>
          <w:tab w:val="left" w:leader="underscore" w:pos="8505"/>
        </w:tabs>
        <w:spacing w:after="0" w:line="360" w:lineRule="auto"/>
        <w:ind w:left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Trend order</w:t>
      </w:r>
      <w:r w:rsidR="00713828" w:rsidRPr="00C51347">
        <w:rPr>
          <w:rFonts w:cstheme="minorHAnsi"/>
          <w:sz w:val="24"/>
          <w:szCs w:val="24"/>
        </w:rPr>
        <w:t xml:space="preserve"> of trading entry signal:</w:t>
      </w:r>
      <w:r w:rsidR="00713828" w:rsidRPr="00C51347">
        <w:rPr>
          <w:rFonts w:cstheme="minorHAnsi"/>
          <w:sz w:val="24"/>
          <w:szCs w:val="24"/>
        </w:rPr>
        <w:tab/>
      </w:r>
    </w:p>
    <w:p w:rsidR="00713828" w:rsidRDefault="00713828" w:rsidP="00713828">
      <w:pPr>
        <w:tabs>
          <w:tab w:val="left" w:leader="underscore" w:pos="8505"/>
        </w:tabs>
        <w:spacing w:after="0" w:line="360" w:lineRule="auto"/>
        <w:ind w:left="360"/>
        <w:rPr>
          <w:rFonts w:cstheme="minorHAnsi"/>
          <w:sz w:val="24"/>
          <w:szCs w:val="24"/>
        </w:rPr>
      </w:pPr>
      <w:r w:rsidRPr="00C51347">
        <w:rPr>
          <w:rFonts w:cstheme="minorHAnsi"/>
          <w:sz w:val="24"/>
          <w:szCs w:val="24"/>
        </w:rPr>
        <w:t>Signal description:</w:t>
      </w:r>
      <w:r w:rsidRPr="00C51347">
        <w:rPr>
          <w:rFonts w:cstheme="minorHAnsi"/>
          <w:sz w:val="24"/>
          <w:szCs w:val="24"/>
        </w:rPr>
        <w:tab/>
      </w:r>
    </w:p>
    <w:p w:rsidR="00713828" w:rsidRPr="008E14F5" w:rsidRDefault="00713828" w:rsidP="00713828">
      <w:pPr>
        <w:jc w:val="center"/>
        <w:rPr>
          <w:rFonts w:cstheme="minorHAnsi"/>
          <w:sz w:val="24"/>
          <w:szCs w:val="24"/>
          <w:u w:val="single"/>
        </w:rPr>
      </w:pPr>
      <w:r w:rsidRPr="008E14F5">
        <w:rPr>
          <w:rFonts w:cstheme="minorHAnsi"/>
          <w:sz w:val="24"/>
          <w:szCs w:val="24"/>
          <w:u w:val="single"/>
        </w:rPr>
        <w:t>CONFLUENCE</w:t>
      </w:r>
    </w:p>
    <w:tbl>
      <w:tblPr>
        <w:tblW w:w="0" w:type="auto"/>
        <w:tblInd w:w="-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64"/>
        <w:gridCol w:w="834"/>
        <w:gridCol w:w="719"/>
      </w:tblGrid>
      <w:tr w:rsidR="00713828" w:rsidTr="009674B7">
        <w:trPr>
          <w:gridBefore w:val="1"/>
          <w:wBefore w:w="7448" w:type="dxa"/>
          <w:trHeight w:val="298"/>
        </w:trPr>
        <w:tc>
          <w:tcPr>
            <w:tcW w:w="944" w:type="dxa"/>
          </w:tcPr>
          <w:p w:rsidR="00713828" w:rsidRDefault="00713828" w:rsidP="009674B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YES</w:t>
            </w:r>
          </w:p>
        </w:tc>
        <w:tc>
          <w:tcPr>
            <w:tcW w:w="795" w:type="dxa"/>
          </w:tcPr>
          <w:p w:rsidR="00713828" w:rsidRDefault="00713828" w:rsidP="009674B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NO</w:t>
            </w:r>
          </w:p>
        </w:tc>
      </w:tr>
      <w:tr w:rsidR="00713828" w:rsidTr="009674B7">
        <w:trPr>
          <w:trHeight w:val="447"/>
        </w:trPr>
        <w:tc>
          <w:tcPr>
            <w:tcW w:w="7448" w:type="dxa"/>
          </w:tcPr>
          <w:p w:rsidR="00713828" w:rsidRDefault="00713828" w:rsidP="009674B7">
            <w:pPr>
              <w:ind w:left="124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Double colour brilliant reversal (DCBR)</w:t>
            </w:r>
          </w:p>
        </w:tc>
        <w:tc>
          <w:tcPr>
            <w:tcW w:w="944" w:type="dxa"/>
          </w:tcPr>
          <w:p w:rsidR="00713828" w:rsidRDefault="00713828" w:rsidP="009674B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95" w:type="dxa"/>
          </w:tcPr>
          <w:p w:rsidR="00713828" w:rsidRDefault="00713828" w:rsidP="009674B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13828" w:rsidTr="009674B7">
        <w:trPr>
          <w:trHeight w:val="546"/>
        </w:trPr>
        <w:tc>
          <w:tcPr>
            <w:tcW w:w="7448" w:type="dxa"/>
          </w:tcPr>
          <w:p w:rsidR="00713828" w:rsidRDefault="00713828" w:rsidP="009674B7">
            <w:pPr>
              <w:ind w:left="124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Fisher in direction with DCBR</w:t>
            </w:r>
          </w:p>
        </w:tc>
        <w:tc>
          <w:tcPr>
            <w:tcW w:w="944" w:type="dxa"/>
          </w:tcPr>
          <w:p w:rsidR="00713828" w:rsidRDefault="00713828" w:rsidP="009674B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95" w:type="dxa"/>
          </w:tcPr>
          <w:p w:rsidR="00713828" w:rsidRDefault="00713828" w:rsidP="009674B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13828" w:rsidTr="009674B7">
        <w:trPr>
          <w:trHeight w:val="348"/>
        </w:trPr>
        <w:tc>
          <w:tcPr>
            <w:tcW w:w="7448" w:type="dxa"/>
          </w:tcPr>
          <w:p w:rsidR="00713828" w:rsidRDefault="00713828" w:rsidP="009674B7">
            <w:pPr>
              <w:ind w:left="124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#FS30 same direction with DCBR and fisher </w:t>
            </w:r>
          </w:p>
        </w:tc>
        <w:tc>
          <w:tcPr>
            <w:tcW w:w="944" w:type="dxa"/>
          </w:tcPr>
          <w:p w:rsidR="00713828" w:rsidRDefault="00713828" w:rsidP="009674B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95" w:type="dxa"/>
          </w:tcPr>
          <w:p w:rsidR="00713828" w:rsidRDefault="00713828" w:rsidP="009674B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13828" w:rsidTr="009674B7">
        <w:trPr>
          <w:trHeight w:val="422"/>
        </w:trPr>
        <w:tc>
          <w:tcPr>
            <w:tcW w:w="7448" w:type="dxa"/>
          </w:tcPr>
          <w:p w:rsidR="00713828" w:rsidRDefault="00713828" w:rsidP="009674B7">
            <w:pPr>
              <w:ind w:left="124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 in same Direction with DCBR, fisher &amp; #FS30</w:t>
            </w:r>
          </w:p>
        </w:tc>
        <w:tc>
          <w:tcPr>
            <w:tcW w:w="944" w:type="dxa"/>
          </w:tcPr>
          <w:p w:rsidR="00713828" w:rsidRDefault="00713828" w:rsidP="009674B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95" w:type="dxa"/>
          </w:tcPr>
          <w:p w:rsidR="00713828" w:rsidRDefault="00713828" w:rsidP="009674B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713828" w:rsidRDefault="00713828" w:rsidP="00713828">
      <w:pPr>
        <w:jc w:val="center"/>
        <w:rPr>
          <w:rFonts w:cstheme="minorHAnsi"/>
          <w:sz w:val="24"/>
          <w:szCs w:val="24"/>
          <w:u w:val="single"/>
        </w:rPr>
      </w:pPr>
    </w:p>
    <w:p w:rsidR="004C7069" w:rsidRDefault="004C7069" w:rsidP="00713828">
      <w:pPr>
        <w:jc w:val="center"/>
        <w:rPr>
          <w:rFonts w:cstheme="minorHAnsi"/>
          <w:sz w:val="24"/>
          <w:szCs w:val="24"/>
          <w:u w:val="single"/>
        </w:rPr>
      </w:pPr>
    </w:p>
    <w:p w:rsidR="00713828" w:rsidRPr="008E14F5" w:rsidRDefault="00713828" w:rsidP="00713828">
      <w:pPr>
        <w:jc w:val="center"/>
        <w:rPr>
          <w:rFonts w:cstheme="minorHAnsi"/>
          <w:sz w:val="24"/>
          <w:szCs w:val="24"/>
          <w:u w:val="single"/>
        </w:rPr>
      </w:pPr>
      <w:r w:rsidRPr="008E14F5">
        <w:rPr>
          <w:rFonts w:cstheme="minorHAnsi"/>
          <w:sz w:val="24"/>
          <w:szCs w:val="24"/>
          <w:u w:val="single"/>
        </w:rPr>
        <w:lastRenderedPageBreak/>
        <w:t>RISK ANALYSIS</w:t>
      </w:r>
    </w:p>
    <w:p w:rsidR="00713828" w:rsidRPr="00C51347" w:rsidRDefault="00713828" w:rsidP="00713828">
      <w:pPr>
        <w:tabs>
          <w:tab w:val="left" w:leader="underscore" w:pos="7938"/>
        </w:tabs>
        <w:spacing w:before="120"/>
        <w:ind w:left="357"/>
        <w:rPr>
          <w:sz w:val="24"/>
          <w:szCs w:val="24"/>
        </w:rPr>
      </w:pPr>
      <w:r w:rsidRPr="00C51347">
        <w:rPr>
          <w:sz w:val="24"/>
          <w:szCs w:val="24"/>
        </w:rPr>
        <w:t>Stop loss distance in pips:</w:t>
      </w:r>
      <w:r w:rsidRPr="00C51347">
        <w:rPr>
          <w:sz w:val="24"/>
          <w:szCs w:val="24"/>
        </w:rPr>
        <w:tab/>
      </w:r>
    </w:p>
    <w:p w:rsidR="00713828" w:rsidRPr="00C51347" w:rsidRDefault="00713828" w:rsidP="00713828">
      <w:pPr>
        <w:tabs>
          <w:tab w:val="left" w:leader="underscore" w:pos="7938"/>
        </w:tabs>
        <w:spacing w:before="120"/>
        <w:ind w:left="357"/>
        <w:rPr>
          <w:sz w:val="24"/>
          <w:szCs w:val="24"/>
        </w:rPr>
      </w:pPr>
      <w:r w:rsidRPr="00C51347">
        <w:rPr>
          <w:sz w:val="24"/>
          <w:szCs w:val="24"/>
        </w:rPr>
        <w:t>Risk percentage:</w:t>
      </w:r>
      <w:r w:rsidRPr="00C51347">
        <w:rPr>
          <w:sz w:val="24"/>
          <w:szCs w:val="24"/>
        </w:rPr>
        <w:tab/>
      </w:r>
    </w:p>
    <w:p w:rsidR="00713828" w:rsidRPr="00C51347" w:rsidRDefault="00713828" w:rsidP="00713828">
      <w:pPr>
        <w:tabs>
          <w:tab w:val="left" w:leader="underscore" w:pos="7938"/>
        </w:tabs>
        <w:spacing w:before="120"/>
        <w:ind w:left="357"/>
        <w:rPr>
          <w:sz w:val="24"/>
          <w:szCs w:val="24"/>
        </w:rPr>
      </w:pPr>
      <w:r w:rsidRPr="00C51347">
        <w:rPr>
          <w:sz w:val="24"/>
          <w:szCs w:val="24"/>
        </w:rPr>
        <w:t xml:space="preserve">Lot size: </w:t>
      </w:r>
      <w:r w:rsidRPr="00C51347">
        <w:rPr>
          <w:sz w:val="24"/>
          <w:szCs w:val="24"/>
        </w:rPr>
        <w:tab/>
      </w:r>
    </w:p>
    <w:p w:rsidR="00713828" w:rsidRPr="00C51347" w:rsidRDefault="00713828" w:rsidP="00713828">
      <w:pPr>
        <w:tabs>
          <w:tab w:val="left" w:leader="underscore" w:pos="7938"/>
        </w:tabs>
        <w:spacing w:before="120"/>
        <w:ind w:left="357"/>
        <w:rPr>
          <w:sz w:val="24"/>
          <w:szCs w:val="24"/>
        </w:rPr>
      </w:pPr>
      <w:r w:rsidRPr="00C51347">
        <w:rPr>
          <w:sz w:val="24"/>
          <w:szCs w:val="24"/>
        </w:rPr>
        <w:t>Maximum dollar risk</w:t>
      </w:r>
      <w:r w:rsidRPr="00C51347">
        <w:rPr>
          <w:sz w:val="24"/>
          <w:szCs w:val="24"/>
        </w:rPr>
        <w:tab/>
      </w:r>
    </w:p>
    <w:p w:rsidR="00713828" w:rsidRPr="008E14F5" w:rsidRDefault="00713828" w:rsidP="00713828">
      <w:pPr>
        <w:jc w:val="center"/>
        <w:rPr>
          <w:rFonts w:cstheme="minorHAnsi"/>
          <w:sz w:val="24"/>
          <w:szCs w:val="24"/>
          <w:u w:val="single"/>
        </w:rPr>
      </w:pPr>
      <w:r w:rsidRPr="008E14F5">
        <w:rPr>
          <w:rFonts w:cstheme="minorHAnsi"/>
          <w:sz w:val="24"/>
          <w:szCs w:val="24"/>
          <w:u w:val="single"/>
        </w:rPr>
        <w:t>TARGETS</w:t>
      </w:r>
    </w:p>
    <w:p w:rsidR="00713828" w:rsidRPr="00C51347" w:rsidRDefault="00713828" w:rsidP="00713828">
      <w:pPr>
        <w:tabs>
          <w:tab w:val="left" w:leader="underscore" w:pos="7938"/>
        </w:tabs>
        <w:spacing w:before="120"/>
        <w:ind w:left="360"/>
        <w:rPr>
          <w:rFonts w:cstheme="minorHAnsi"/>
          <w:sz w:val="24"/>
          <w:szCs w:val="24"/>
        </w:rPr>
      </w:pPr>
      <w:r w:rsidRPr="00C51347">
        <w:rPr>
          <w:rFonts w:cstheme="minorHAnsi"/>
          <w:sz w:val="24"/>
          <w:szCs w:val="24"/>
        </w:rPr>
        <w:t xml:space="preserve">Stop loss: </w:t>
      </w:r>
      <w:r w:rsidRPr="00C51347">
        <w:rPr>
          <w:rFonts w:cstheme="minorHAnsi"/>
          <w:sz w:val="24"/>
          <w:szCs w:val="24"/>
        </w:rPr>
        <w:tab/>
      </w:r>
    </w:p>
    <w:p w:rsidR="00713828" w:rsidRPr="00C51347" w:rsidRDefault="00713828" w:rsidP="00713828">
      <w:pPr>
        <w:tabs>
          <w:tab w:val="left" w:leader="underscore" w:pos="7938"/>
        </w:tabs>
        <w:spacing w:before="120"/>
        <w:ind w:left="360"/>
        <w:rPr>
          <w:rFonts w:cstheme="minorHAnsi"/>
          <w:sz w:val="24"/>
          <w:szCs w:val="24"/>
        </w:rPr>
      </w:pPr>
      <w:r w:rsidRPr="00C51347">
        <w:rPr>
          <w:rFonts w:cstheme="minorHAnsi"/>
          <w:sz w:val="24"/>
          <w:szCs w:val="24"/>
        </w:rPr>
        <w:t xml:space="preserve">Entry: </w:t>
      </w:r>
      <w:r w:rsidRPr="00C51347">
        <w:rPr>
          <w:rFonts w:cstheme="minorHAnsi"/>
          <w:sz w:val="24"/>
          <w:szCs w:val="24"/>
        </w:rPr>
        <w:tab/>
      </w:r>
    </w:p>
    <w:p w:rsidR="00713828" w:rsidRDefault="00713828" w:rsidP="00713828">
      <w:pPr>
        <w:tabs>
          <w:tab w:val="left" w:leader="underscore" w:pos="7938"/>
        </w:tabs>
        <w:spacing w:before="120"/>
        <w:ind w:left="360"/>
        <w:rPr>
          <w:rFonts w:cstheme="minorHAnsi"/>
          <w:sz w:val="24"/>
          <w:szCs w:val="24"/>
        </w:rPr>
      </w:pPr>
      <w:r w:rsidRPr="00C51347">
        <w:rPr>
          <w:rFonts w:cstheme="minorHAnsi"/>
          <w:sz w:val="24"/>
          <w:szCs w:val="24"/>
        </w:rPr>
        <w:t>Take profit:</w:t>
      </w:r>
      <w:r w:rsidRPr="00C51347">
        <w:rPr>
          <w:rFonts w:cstheme="minorHAnsi"/>
          <w:sz w:val="24"/>
          <w:szCs w:val="24"/>
        </w:rPr>
        <w:tab/>
      </w:r>
    </w:p>
    <w:p w:rsidR="00713828" w:rsidRPr="00C51347" w:rsidRDefault="00713828" w:rsidP="00713828">
      <w:pPr>
        <w:tabs>
          <w:tab w:val="left" w:leader="underscore" w:pos="7938"/>
        </w:tabs>
        <w:spacing w:before="120"/>
        <w:ind w:left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Risk </w:t>
      </w:r>
      <w:proofErr w:type="gramStart"/>
      <w:r>
        <w:rPr>
          <w:rFonts w:cstheme="minorHAnsi"/>
          <w:sz w:val="24"/>
          <w:szCs w:val="24"/>
        </w:rPr>
        <w:t>to Reward</w:t>
      </w:r>
      <w:proofErr w:type="gramEnd"/>
      <w:r>
        <w:rPr>
          <w:rFonts w:cstheme="minorHAnsi"/>
          <w:sz w:val="24"/>
          <w:szCs w:val="24"/>
        </w:rPr>
        <w:t xml:space="preserve">: </w:t>
      </w:r>
      <w:r>
        <w:rPr>
          <w:rFonts w:cstheme="minorHAnsi"/>
          <w:sz w:val="24"/>
          <w:szCs w:val="24"/>
        </w:rPr>
        <w:tab/>
      </w:r>
    </w:p>
    <w:p w:rsidR="002A1322" w:rsidRDefault="002A1322">
      <w:bookmarkStart w:id="0" w:name="_GoBack"/>
      <w:bookmarkEnd w:id="0"/>
    </w:p>
    <w:sectPr w:rsidR="002A1322" w:rsidSect="00B715BC">
      <w:pgSz w:w="16838" w:h="11906" w:orient="landscape"/>
      <w:pgMar w:top="1440" w:right="1080" w:bottom="1440" w:left="108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828"/>
    <w:rsid w:val="002A1322"/>
    <w:rsid w:val="004C7069"/>
    <w:rsid w:val="004E7F60"/>
    <w:rsid w:val="00713828"/>
    <w:rsid w:val="00B715BC"/>
    <w:rsid w:val="00C7385D"/>
    <w:rsid w:val="00F03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38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38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1280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2022-02-07T16:00:00Z</dcterms:created>
  <dcterms:modified xsi:type="dcterms:W3CDTF">2022-02-09T15:38:00Z</dcterms:modified>
</cp:coreProperties>
</file>