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3C0" w:rsidRPr="005943C0" w:rsidRDefault="005943C0" w:rsidP="005943C0">
      <w:pPr>
        <w:pStyle w:val="NormalWeb"/>
        <w:jc w:val="center"/>
        <w:rPr>
          <w:lang w:val="en-US"/>
        </w:rPr>
      </w:pPr>
      <w:r w:rsidRPr="005943C0">
        <w:rPr>
          <w:b/>
          <w:bCs/>
          <w:color w:val="FF0000"/>
          <w:sz w:val="36"/>
          <w:szCs w:val="36"/>
          <w:lang w:val="en-US"/>
        </w:rPr>
        <w:t>Precise charting with Timing Solution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Computer era gives traders a lot of new possibilities that were practically impossible prior to it. </w:t>
      </w:r>
    </w:p>
    <w:p w:rsidR="00184E69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Nowadays, traders do not care about the process of calculating of technical indicators; the programs recalculate them with a fantastic speed, tick-by-tick, as soon as the new piece of price information becomes available.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Now we have powerful tools that provide us the opportunity to analyze, to create hypothesis and theories and test them, to think.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It was not so in the past.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 The calculation process was very tiresome and time consuming.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As for tools, practically all calculations were performed with graded paper, a ruler and a pen.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Look at the picture below.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This is the famous price chart that W. D .Gann used while trading soy beans in 1947-1948: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408000" cy="3833442"/>
            <wp:effectExtent l="19050" t="0" r="0" b="0"/>
            <wp:docPr id="1" name="Image 1" descr="http://www.timingsolution.com/TS/Study/precise_charting/gannsoybe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imingsolution.com/TS/Study/precise_charting/gannsoybean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3833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Definitely, computers speed up the process.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lastRenderedPageBreak/>
        <w:t xml:space="preserve">However, there are still some methods used by traders in the past that are not in the arsenal of tools suggested by modern software.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Let me explain what I have in mind.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 I will show it using some example.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Look at W. D. Gann's chart above.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Most of the lines drawn by Gann keep specific proportions based of the grid scale. For example: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1 horizontal unit of the grid = 1 vertical unit of the grid, this is 45 </w:t>
      </w:r>
      <w:r w:rsidR="00184E69">
        <w:rPr>
          <w:rFonts w:ascii="Verdana" w:hAnsi="Verdana"/>
          <w:sz w:val="28"/>
          <w:szCs w:val="28"/>
          <w:lang w:val="en-US"/>
        </w:rPr>
        <w:t>°</w:t>
      </w:r>
      <w:r w:rsidRPr="00837B2E">
        <w:rPr>
          <w:rFonts w:ascii="Verdana" w:hAnsi="Verdana"/>
          <w:sz w:val="28"/>
          <w:szCs w:val="28"/>
          <w:lang w:val="en-US"/>
        </w:rPr>
        <w:t xml:space="preserve"> angle;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2 horizontal units of the grid = 1 vertical unit of the grid, this is 26.25 </w:t>
      </w:r>
      <w:r w:rsidR="00184E69">
        <w:rPr>
          <w:rFonts w:ascii="Verdana" w:hAnsi="Verdana"/>
          <w:sz w:val="28"/>
          <w:szCs w:val="28"/>
          <w:lang w:val="en-US"/>
        </w:rPr>
        <w:t>°</w:t>
      </w:r>
      <w:r w:rsidRPr="00837B2E">
        <w:rPr>
          <w:rFonts w:ascii="Verdana" w:hAnsi="Verdana"/>
          <w:sz w:val="28"/>
          <w:szCs w:val="28"/>
          <w:lang w:val="en-US"/>
        </w:rPr>
        <w:t xml:space="preserve"> angle, etc.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Gann called these lines "Geometric Angles".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The question is - "How to draw these lines with Timing Solution?".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The most common mistake is to draw 45 </w:t>
      </w:r>
      <w:r w:rsidR="00184E69">
        <w:rPr>
          <w:rFonts w:ascii="Verdana" w:hAnsi="Verdana"/>
          <w:sz w:val="28"/>
          <w:szCs w:val="28"/>
          <w:lang w:val="en-US"/>
        </w:rPr>
        <w:t>°</w:t>
      </w:r>
      <w:r w:rsidRPr="00837B2E">
        <w:rPr>
          <w:rFonts w:ascii="Verdana" w:hAnsi="Verdana"/>
          <w:sz w:val="28"/>
          <w:szCs w:val="28"/>
          <w:lang w:val="en-US"/>
        </w:rPr>
        <w:t xml:space="preserve"> line (as in the example) using the chart displayed on the monitor (like using a scale 1 x 1 pixel).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The result is far from what W. D. Gann had. What is wrong?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The problem is that there is a big difference between the price chart displayed by the computer and the chart drawn on paper.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A computer monitor displays "NOT SCALED" chart, i.e. the proportion (in pixels) between the horizontal and vertical scales is changing when we zoom the chart/print the chart/display the same chart but on some other monitor.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This is the price that we pay for the possibility of quick and easy price manipulation that modern programs give to a trader.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Is there any way to deal with this problem?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Yes, there is.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Now I will show how to draw a true 45 </w:t>
      </w:r>
      <w:r w:rsidR="00184E69">
        <w:rPr>
          <w:rFonts w:ascii="Verdana" w:hAnsi="Verdana"/>
          <w:sz w:val="28"/>
          <w:szCs w:val="28"/>
          <w:lang w:val="en-US"/>
        </w:rPr>
        <w:t>°</w:t>
      </w:r>
      <w:r w:rsidRPr="00837B2E">
        <w:rPr>
          <w:rFonts w:ascii="Verdana" w:hAnsi="Verdana"/>
          <w:sz w:val="28"/>
          <w:szCs w:val="28"/>
          <w:lang w:val="en-US"/>
        </w:rPr>
        <w:t xml:space="preserve"> line with Timing Solution. First of all, you have to SCALE your chart.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Gann's chart has a horizontal grid cell corresponding to 8 </w:t>
      </w:r>
      <w:r w:rsidR="00184E69">
        <w:rPr>
          <w:rFonts w:ascii="Verdana" w:hAnsi="Verdana"/>
          <w:sz w:val="28"/>
          <w:szCs w:val="28"/>
          <w:lang w:val="en-US"/>
        </w:rPr>
        <w:t>T</w:t>
      </w:r>
      <w:r w:rsidRPr="00837B2E">
        <w:rPr>
          <w:rFonts w:ascii="Verdana" w:hAnsi="Verdana"/>
          <w:sz w:val="28"/>
          <w:szCs w:val="28"/>
          <w:lang w:val="en-US"/>
        </w:rPr>
        <w:t xml:space="preserve">rading </w:t>
      </w:r>
      <w:r w:rsidR="00184E69">
        <w:rPr>
          <w:rFonts w:ascii="Verdana" w:hAnsi="Verdana"/>
          <w:sz w:val="28"/>
          <w:szCs w:val="28"/>
          <w:lang w:val="en-US"/>
        </w:rPr>
        <w:t>D</w:t>
      </w:r>
      <w:r w:rsidRPr="00837B2E">
        <w:rPr>
          <w:rFonts w:ascii="Verdana" w:hAnsi="Verdana"/>
          <w:sz w:val="28"/>
          <w:szCs w:val="28"/>
          <w:lang w:val="en-US"/>
        </w:rPr>
        <w:t xml:space="preserve">ays, while one vertical grid corresponds to $4.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Below is an example made by Timing Solution software.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I used here Dow Jones 1951-1952 as I do not have daily soybeans data for 1947 - 1948.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Dow Jones was in 1950s at the same price range ($210- $300) as soybeans in 1947-1948.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Open "Charting Panel" window.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In "AutoScale" tab choose "Manually defined" item and type grid scale parameters that will be used (8 </w:t>
      </w:r>
      <w:r w:rsidR="00184E69">
        <w:rPr>
          <w:rFonts w:ascii="Verdana" w:hAnsi="Verdana"/>
          <w:sz w:val="28"/>
          <w:szCs w:val="28"/>
          <w:lang w:val="en-US"/>
        </w:rPr>
        <w:t>T</w:t>
      </w:r>
      <w:r w:rsidRPr="00837B2E">
        <w:rPr>
          <w:rFonts w:ascii="Verdana" w:hAnsi="Verdana"/>
          <w:sz w:val="28"/>
          <w:szCs w:val="28"/>
          <w:lang w:val="en-US"/>
        </w:rPr>
        <w:t xml:space="preserve">rading </w:t>
      </w:r>
      <w:r w:rsidR="00184E69">
        <w:rPr>
          <w:rFonts w:ascii="Verdana" w:hAnsi="Verdana"/>
          <w:sz w:val="28"/>
          <w:szCs w:val="28"/>
          <w:lang w:val="en-US"/>
        </w:rPr>
        <w:t>D</w:t>
      </w:r>
      <w:r w:rsidRPr="00837B2E">
        <w:rPr>
          <w:rFonts w:ascii="Verdana" w:hAnsi="Verdana"/>
          <w:sz w:val="28"/>
          <w:szCs w:val="28"/>
          <w:lang w:val="en-US"/>
        </w:rPr>
        <w:t>ays/$), then click OK:</w:t>
      </w:r>
    </w:p>
    <w:p w:rsidR="005943C0" w:rsidRPr="00837B2E" w:rsidRDefault="005943C0" w:rsidP="00837B2E">
      <w:pPr>
        <w:pStyle w:val="NormalWeb"/>
        <w:jc w:val="center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4533900" cy="3933825"/>
            <wp:effectExtent l="19050" t="0" r="0" b="0"/>
            <wp:docPr id="2" name="Image 2" descr="http://www.timingsolution.com/TS/Study/precise_charting/p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imingsolution.com/TS/Study/precise_charting/p_1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This way we actually set the scale that will be used for paper grid: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Now draw this trend line (using the same parameters as Gann's - 1 horizontal unit and 1 vertical unit):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408000" cy="3476987"/>
            <wp:effectExtent l="19050" t="0" r="0" b="0"/>
            <wp:docPr id="3" name="Image 3" descr="http://www.timingsolution.com/TS/Study/precise_charting/p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imingsolution.com/TS/Study/precise_charting/p_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3476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You see this line has a visual slope less than 45 </w:t>
      </w:r>
      <w:r w:rsidR="00184E69">
        <w:rPr>
          <w:rFonts w:ascii="Verdana" w:hAnsi="Verdana"/>
          <w:sz w:val="28"/>
          <w:szCs w:val="28"/>
          <w:lang w:val="en-US"/>
        </w:rPr>
        <w:t>°</w:t>
      </w:r>
      <w:r w:rsidRPr="00837B2E">
        <w:rPr>
          <w:rFonts w:ascii="Verdana" w:hAnsi="Verdana"/>
          <w:sz w:val="28"/>
          <w:szCs w:val="28"/>
          <w:lang w:val="en-US"/>
        </w:rPr>
        <w:t xml:space="preserve">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This is because a computer monitor uses dynamic scale for the display (which is defined by max horizontal and vertical sizes of the image).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But - if you will take a paper and draw the same chart with the same proportions for your trend line (8 </w:t>
      </w:r>
      <w:r w:rsidR="00184E69">
        <w:rPr>
          <w:rFonts w:ascii="Verdana" w:hAnsi="Verdana"/>
          <w:sz w:val="28"/>
          <w:szCs w:val="28"/>
          <w:lang w:val="en-US"/>
        </w:rPr>
        <w:t>T</w:t>
      </w:r>
      <w:r w:rsidRPr="00837B2E">
        <w:rPr>
          <w:rFonts w:ascii="Verdana" w:hAnsi="Verdana"/>
          <w:sz w:val="28"/>
          <w:szCs w:val="28"/>
          <w:lang w:val="en-US"/>
        </w:rPr>
        <w:t xml:space="preserve">rading </w:t>
      </w:r>
      <w:r w:rsidR="00184E69">
        <w:rPr>
          <w:rFonts w:ascii="Verdana" w:hAnsi="Verdana"/>
          <w:sz w:val="28"/>
          <w:szCs w:val="28"/>
          <w:lang w:val="en-US"/>
        </w:rPr>
        <w:t>D</w:t>
      </w:r>
      <w:r w:rsidRPr="00837B2E">
        <w:rPr>
          <w:rFonts w:ascii="Verdana" w:hAnsi="Verdana"/>
          <w:sz w:val="28"/>
          <w:szCs w:val="28"/>
          <w:lang w:val="en-US"/>
        </w:rPr>
        <w:t xml:space="preserve">ays in 1 inch horizontally and $4 in 1 inch vertically), you will get the exact 45 </w:t>
      </w:r>
      <w:r w:rsidR="00184E69">
        <w:rPr>
          <w:rFonts w:ascii="Verdana" w:hAnsi="Verdana"/>
          <w:sz w:val="28"/>
          <w:szCs w:val="28"/>
          <w:lang w:val="en-US"/>
        </w:rPr>
        <w:t>°</w:t>
      </w:r>
      <w:r w:rsidRPr="00837B2E">
        <w:rPr>
          <w:rFonts w:ascii="Verdana" w:hAnsi="Verdana"/>
          <w:sz w:val="28"/>
          <w:szCs w:val="28"/>
          <w:lang w:val="en-US"/>
        </w:rPr>
        <w:t xml:space="preserve"> </w:t>
      </w:r>
      <w:r w:rsidR="006713A6">
        <w:rPr>
          <w:rFonts w:ascii="Verdana" w:hAnsi="Verdana"/>
          <w:sz w:val="28"/>
          <w:szCs w:val="28"/>
          <w:lang w:val="en-US"/>
        </w:rPr>
        <w:t>A</w:t>
      </w:r>
      <w:r w:rsidRPr="00837B2E">
        <w:rPr>
          <w:rFonts w:ascii="Verdana" w:hAnsi="Verdana"/>
          <w:sz w:val="28"/>
          <w:szCs w:val="28"/>
          <w:lang w:val="en-US"/>
        </w:rPr>
        <w:t>ngle for the trend line.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Exactly in the same manner we can draw Gann Fans, displaying "Geometric </w:t>
      </w:r>
      <w:r w:rsidR="006713A6">
        <w:rPr>
          <w:rFonts w:ascii="Verdana" w:hAnsi="Verdana"/>
          <w:sz w:val="28"/>
          <w:szCs w:val="28"/>
          <w:lang w:val="en-US"/>
        </w:rPr>
        <w:t>A</w:t>
      </w:r>
      <w:r w:rsidRPr="00837B2E">
        <w:rPr>
          <w:rFonts w:ascii="Verdana" w:hAnsi="Verdana"/>
          <w:sz w:val="28"/>
          <w:szCs w:val="28"/>
          <w:lang w:val="en-US"/>
        </w:rPr>
        <w:t>ngles":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408000" cy="3546422"/>
            <wp:effectExtent l="19050" t="0" r="0" b="0"/>
            <wp:docPr id="4" name="Image 4" descr="http://www.timingsolution.com/TS/Study/precise_charting/p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imingsolution.com/TS/Study/precise_charting/p_3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35464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sz w:val="28"/>
          <w:szCs w:val="28"/>
        </w:rPr>
        <w:t>Gann box: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408000" cy="3639821"/>
            <wp:effectExtent l="19050" t="0" r="0" b="0"/>
            <wp:docPr id="5" name="Image 5" descr="http://www.timingsolution.com/TS/Study/precise_charting/p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imingsolution.com/TS/Study/precise_charting/p_4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3639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and all other techniques.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You just need to remember that you are not actually using a paper with the grid 1inch x 1 inch (cm, etc.), you use a proportion suggested by Gann (8 </w:t>
      </w:r>
      <w:r w:rsidR="00184E69">
        <w:rPr>
          <w:rFonts w:ascii="Verdana" w:hAnsi="Verdana"/>
          <w:sz w:val="28"/>
          <w:szCs w:val="28"/>
          <w:lang w:val="en-US"/>
        </w:rPr>
        <w:t>T</w:t>
      </w:r>
      <w:r w:rsidRPr="00837B2E">
        <w:rPr>
          <w:rFonts w:ascii="Verdana" w:hAnsi="Verdana"/>
          <w:sz w:val="28"/>
          <w:szCs w:val="28"/>
          <w:lang w:val="en-US"/>
        </w:rPr>
        <w:t xml:space="preserve">rading </w:t>
      </w:r>
      <w:r w:rsidR="00184E69">
        <w:rPr>
          <w:rFonts w:ascii="Verdana" w:hAnsi="Verdana"/>
          <w:sz w:val="28"/>
          <w:szCs w:val="28"/>
          <w:lang w:val="en-US"/>
        </w:rPr>
        <w:t>D</w:t>
      </w:r>
      <w:r w:rsidRPr="00837B2E">
        <w:rPr>
          <w:rFonts w:ascii="Verdana" w:hAnsi="Verdana"/>
          <w:sz w:val="28"/>
          <w:szCs w:val="28"/>
          <w:lang w:val="en-US"/>
        </w:rPr>
        <w:t xml:space="preserve">ays X $4). 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Also, the proportions good enough in 1947 are not so good now; just try to mark levels that Dow has now using that same proportion of 8 </w:t>
      </w:r>
      <w:r w:rsidR="00184E69">
        <w:rPr>
          <w:rFonts w:ascii="Verdana" w:hAnsi="Verdana"/>
          <w:sz w:val="28"/>
          <w:szCs w:val="28"/>
          <w:lang w:val="en-US"/>
        </w:rPr>
        <w:t>T</w:t>
      </w:r>
      <w:r w:rsidRPr="00837B2E">
        <w:rPr>
          <w:rFonts w:ascii="Verdana" w:hAnsi="Verdana"/>
          <w:sz w:val="28"/>
          <w:szCs w:val="28"/>
          <w:lang w:val="en-US"/>
        </w:rPr>
        <w:t xml:space="preserve">rading </w:t>
      </w:r>
      <w:r w:rsidR="00184E69">
        <w:rPr>
          <w:rFonts w:ascii="Verdana" w:hAnsi="Verdana"/>
          <w:sz w:val="28"/>
          <w:szCs w:val="28"/>
          <w:lang w:val="en-US"/>
        </w:rPr>
        <w:t>D</w:t>
      </w:r>
      <w:r w:rsidRPr="00837B2E">
        <w:rPr>
          <w:rFonts w:ascii="Verdana" w:hAnsi="Verdana"/>
          <w:sz w:val="28"/>
          <w:szCs w:val="28"/>
          <w:lang w:val="en-US"/>
        </w:rPr>
        <w:t xml:space="preserve">ays and $4.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You will understand immediately what I mean.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If you need to display a trend line with another slope, let's say 2 horizontal units of the grid X 1 vertical grid = 16 </w:t>
      </w:r>
      <w:r w:rsidR="00184E69">
        <w:rPr>
          <w:rFonts w:ascii="Verdana" w:hAnsi="Verdana"/>
          <w:sz w:val="28"/>
          <w:szCs w:val="28"/>
          <w:lang w:val="en-US"/>
        </w:rPr>
        <w:t>T</w:t>
      </w:r>
      <w:r w:rsidRPr="00837B2E">
        <w:rPr>
          <w:rFonts w:ascii="Verdana" w:hAnsi="Verdana"/>
          <w:sz w:val="28"/>
          <w:szCs w:val="28"/>
          <w:lang w:val="en-US"/>
        </w:rPr>
        <w:t xml:space="preserve">rading </w:t>
      </w:r>
      <w:r w:rsidR="00184E69">
        <w:rPr>
          <w:rFonts w:ascii="Verdana" w:hAnsi="Verdana"/>
          <w:sz w:val="28"/>
          <w:szCs w:val="28"/>
          <w:lang w:val="en-US"/>
        </w:rPr>
        <w:t>D</w:t>
      </w:r>
      <w:r w:rsidRPr="00837B2E">
        <w:rPr>
          <w:rFonts w:ascii="Verdana" w:hAnsi="Verdana"/>
          <w:sz w:val="28"/>
          <w:szCs w:val="28"/>
          <w:lang w:val="en-US"/>
        </w:rPr>
        <w:t>ays X $4, set these parameters: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408000" cy="3625205"/>
            <wp:effectExtent l="19050" t="0" r="0" b="0"/>
            <wp:docPr id="6" name="Image 6" descr="http://www.timingsolution.com/TS/Study/precise_charting/p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timingsolution.com/TS/Study/precise_charting/p_5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3625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There is also a possibility to make a price chart displayed on the monitor similar to the price chart on paper.</w:t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You need to calculate the ratio between vertical and horizontal grids size. </w:t>
      </w:r>
    </w:p>
    <w:p w:rsidR="00184E69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If we have horizontal unit size=8 days and vertical unit size=$4, the ratio is 4/8=0.5.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Remember this value 0.5.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Now try to resize the window size and watch the digit that is displayed in the left bottom corner: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408000" cy="4448685"/>
            <wp:effectExtent l="19050" t="0" r="0" b="0"/>
            <wp:docPr id="7" name="Image 7" descr="http://www.timingsolution.com/TS/Study/precise_charting/p_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imingsolution.com/TS/Study/precise_charting/p_6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444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>This value should be as close to our 0.5 value as possible.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You see that exact 45 </w:t>
      </w:r>
      <w:r w:rsidR="00184E69">
        <w:rPr>
          <w:rFonts w:ascii="Verdana" w:hAnsi="Verdana"/>
          <w:sz w:val="28"/>
          <w:szCs w:val="28"/>
          <w:lang w:val="en-US"/>
        </w:rPr>
        <w:t>°</w:t>
      </w:r>
      <w:r w:rsidRPr="00837B2E">
        <w:rPr>
          <w:rFonts w:ascii="Verdana" w:hAnsi="Verdana"/>
          <w:sz w:val="28"/>
          <w:szCs w:val="28"/>
          <w:lang w:val="en-US"/>
        </w:rPr>
        <w:t xml:space="preserve"> is now on the monitor.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BTW, if you work with trading days, before drawing the charting tool, choose BAR option, if calendar days - TIME: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4943475" cy="1571625"/>
            <wp:effectExtent l="19050" t="0" r="9525" b="0"/>
            <wp:docPr id="8" name="Image 8" descr="http://www.timingsolution.com/TS/Study/precise_charting/p_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timingsolution.com/TS/Study/precise_charting/p_7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Besides "Geometrical Angles", Timing Solution has a possibility to draw astro based charting tools.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  <w:lang w:val="en-US"/>
        </w:rPr>
      </w:pPr>
      <w:r w:rsidRPr="00837B2E">
        <w:rPr>
          <w:rFonts w:ascii="Verdana" w:hAnsi="Verdana"/>
          <w:sz w:val="28"/>
          <w:szCs w:val="28"/>
          <w:lang w:val="en-US"/>
        </w:rPr>
        <w:t xml:space="preserve">Here are astro based trend lines; they are based on slow planets motion (the scale used has 1 degree of planetary movement=$10): </w:t>
      </w:r>
    </w:p>
    <w:p w:rsidR="005943C0" w:rsidRPr="00837B2E" w:rsidRDefault="005943C0" w:rsidP="005943C0">
      <w:pPr>
        <w:pStyle w:val="NormalWeb"/>
        <w:rPr>
          <w:rFonts w:ascii="Verdana" w:hAnsi="Verdana"/>
          <w:sz w:val="28"/>
          <w:szCs w:val="28"/>
        </w:rPr>
      </w:pPr>
      <w:r w:rsidRPr="00837B2E">
        <w:rPr>
          <w:rFonts w:ascii="Verdana" w:hAnsi="Verdana"/>
          <w:noProof/>
          <w:sz w:val="28"/>
          <w:szCs w:val="28"/>
        </w:rPr>
        <w:drawing>
          <wp:inline distT="0" distB="0" distL="0" distR="0">
            <wp:extent cx="6408000" cy="4155261"/>
            <wp:effectExtent l="19050" t="0" r="0" b="0"/>
            <wp:docPr id="9" name="Image 9" descr="http://www.timingsolution.com/TS/Study/precise_charting/p_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timingsolution.com/TS/Study/precise_charting/p_8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000" cy="4155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6D64" w:rsidRPr="00837B2E" w:rsidRDefault="004F6D64">
      <w:pPr>
        <w:rPr>
          <w:rFonts w:ascii="Verdana" w:hAnsi="Verdana"/>
          <w:sz w:val="28"/>
          <w:szCs w:val="28"/>
        </w:rPr>
      </w:pPr>
    </w:p>
    <w:sectPr w:rsidR="004F6D64" w:rsidRPr="00837B2E" w:rsidSect="005943C0">
      <w:footerReference w:type="default" r:id="rId15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4DF" w:rsidRDefault="00EE34DF" w:rsidP="00556093">
      <w:r>
        <w:separator/>
      </w:r>
    </w:p>
  </w:endnote>
  <w:endnote w:type="continuationSeparator" w:id="0">
    <w:p w:rsidR="00EE34DF" w:rsidRDefault="00EE34DF" w:rsidP="00556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918177"/>
      <w:docPartObj>
        <w:docPartGallery w:val="Page Numbers (Bottom of Page)"/>
        <w:docPartUnique/>
      </w:docPartObj>
    </w:sdtPr>
    <w:sdtContent>
      <w:p w:rsidR="00556093" w:rsidRPr="00556093" w:rsidRDefault="00A80181">
        <w:pPr>
          <w:pStyle w:val="Pieddepage"/>
          <w:jc w:val="right"/>
          <w:rPr>
            <w:lang w:val="en-US"/>
          </w:rPr>
        </w:pPr>
        <w:fldSimple w:instr=" PAGE   \* MERGEFORMAT ">
          <w:r w:rsidR="00EE34DF">
            <w:rPr>
              <w:noProof/>
            </w:rPr>
            <w:t>1</w:t>
          </w:r>
        </w:fldSimple>
        <w:r w:rsidR="00556093" w:rsidRPr="00556093">
          <w:rPr>
            <w:lang w:val="en-US"/>
          </w:rPr>
          <w:t>/8</w:t>
        </w:r>
      </w:p>
    </w:sdtContent>
  </w:sdt>
  <w:p w:rsidR="00556093" w:rsidRPr="00556093" w:rsidRDefault="00556093">
    <w:pPr>
      <w:pStyle w:val="Pieddepage"/>
      <w:rPr>
        <w:lang w:val="en-US"/>
      </w:rPr>
    </w:pPr>
    <w:r w:rsidRPr="00556093">
      <w:rPr>
        <w:lang w:val="en-US"/>
      </w:rPr>
      <w:t>Timing Solution – Precise Charting with T</w:t>
    </w:r>
    <w:r>
      <w:rPr>
        <w:lang w:val="en-US"/>
      </w:rPr>
      <w:t>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4DF" w:rsidRDefault="00EE34DF" w:rsidP="00556093">
      <w:r>
        <w:separator/>
      </w:r>
    </w:p>
  </w:footnote>
  <w:footnote w:type="continuationSeparator" w:id="0">
    <w:p w:rsidR="00EE34DF" w:rsidRDefault="00EE34DF" w:rsidP="005560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943C0"/>
    <w:rsid w:val="00032980"/>
    <w:rsid w:val="00056624"/>
    <w:rsid w:val="00065E67"/>
    <w:rsid w:val="0007023F"/>
    <w:rsid w:val="000717E0"/>
    <w:rsid w:val="000906D9"/>
    <w:rsid w:val="00096605"/>
    <w:rsid w:val="000A02CE"/>
    <w:rsid w:val="000C6A01"/>
    <w:rsid w:val="000F6103"/>
    <w:rsid w:val="00112852"/>
    <w:rsid w:val="00113DAA"/>
    <w:rsid w:val="0015556F"/>
    <w:rsid w:val="00181573"/>
    <w:rsid w:val="00184E69"/>
    <w:rsid w:val="001C6FFB"/>
    <w:rsid w:val="001F3B58"/>
    <w:rsid w:val="00216ED7"/>
    <w:rsid w:val="00223E80"/>
    <w:rsid w:val="0024109A"/>
    <w:rsid w:val="00246FA8"/>
    <w:rsid w:val="002537C8"/>
    <w:rsid w:val="00281438"/>
    <w:rsid w:val="00287A3D"/>
    <w:rsid w:val="002A5F6D"/>
    <w:rsid w:val="002C185C"/>
    <w:rsid w:val="002C216C"/>
    <w:rsid w:val="00331127"/>
    <w:rsid w:val="00336CEA"/>
    <w:rsid w:val="00340976"/>
    <w:rsid w:val="00340BDC"/>
    <w:rsid w:val="00366147"/>
    <w:rsid w:val="00396FAF"/>
    <w:rsid w:val="00410578"/>
    <w:rsid w:val="004231C1"/>
    <w:rsid w:val="0042322B"/>
    <w:rsid w:val="00434222"/>
    <w:rsid w:val="00444277"/>
    <w:rsid w:val="00456DEA"/>
    <w:rsid w:val="004D67A5"/>
    <w:rsid w:val="004E6410"/>
    <w:rsid w:val="004F23E4"/>
    <w:rsid w:val="004F6D64"/>
    <w:rsid w:val="0050416F"/>
    <w:rsid w:val="00504518"/>
    <w:rsid w:val="005169E0"/>
    <w:rsid w:val="005344C0"/>
    <w:rsid w:val="0054685F"/>
    <w:rsid w:val="00554C53"/>
    <w:rsid w:val="00556093"/>
    <w:rsid w:val="005943C0"/>
    <w:rsid w:val="005A289A"/>
    <w:rsid w:val="0062172B"/>
    <w:rsid w:val="0063664B"/>
    <w:rsid w:val="006713A6"/>
    <w:rsid w:val="006C100A"/>
    <w:rsid w:val="006C2A42"/>
    <w:rsid w:val="006C67EB"/>
    <w:rsid w:val="00713572"/>
    <w:rsid w:val="0072706E"/>
    <w:rsid w:val="0074746B"/>
    <w:rsid w:val="00755E64"/>
    <w:rsid w:val="00762609"/>
    <w:rsid w:val="00764701"/>
    <w:rsid w:val="00775309"/>
    <w:rsid w:val="007D332C"/>
    <w:rsid w:val="00837B2E"/>
    <w:rsid w:val="008606B6"/>
    <w:rsid w:val="0086656A"/>
    <w:rsid w:val="008A5526"/>
    <w:rsid w:val="008B1990"/>
    <w:rsid w:val="008C3CE9"/>
    <w:rsid w:val="009011CE"/>
    <w:rsid w:val="009062E0"/>
    <w:rsid w:val="0092106A"/>
    <w:rsid w:val="0095062A"/>
    <w:rsid w:val="00961CCE"/>
    <w:rsid w:val="00973ABF"/>
    <w:rsid w:val="009769A2"/>
    <w:rsid w:val="009976B0"/>
    <w:rsid w:val="009B167D"/>
    <w:rsid w:val="009C27B2"/>
    <w:rsid w:val="009D146F"/>
    <w:rsid w:val="009D1DF4"/>
    <w:rsid w:val="009D3E11"/>
    <w:rsid w:val="009E123B"/>
    <w:rsid w:val="00A14F14"/>
    <w:rsid w:val="00A23367"/>
    <w:rsid w:val="00A67E8B"/>
    <w:rsid w:val="00A80181"/>
    <w:rsid w:val="00A8621C"/>
    <w:rsid w:val="00A86955"/>
    <w:rsid w:val="00A95853"/>
    <w:rsid w:val="00AB36AC"/>
    <w:rsid w:val="00AD7805"/>
    <w:rsid w:val="00B026BF"/>
    <w:rsid w:val="00B4016D"/>
    <w:rsid w:val="00B55F32"/>
    <w:rsid w:val="00B90B48"/>
    <w:rsid w:val="00BA0059"/>
    <w:rsid w:val="00BB5A7B"/>
    <w:rsid w:val="00BC00DA"/>
    <w:rsid w:val="00BC5C21"/>
    <w:rsid w:val="00BF1E8E"/>
    <w:rsid w:val="00C10188"/>
    <w:rsid w:val="00C27A6D"/>
    <w:rsid w:val="00C430D0"/>
    <w:rsid w:val="00C55853"/>
    <w:rsid w:val="00C67CAB"/>
    <w:rsid w:val="00C8702C"/>
    <w:rsid w:val="00C9064C"/>
    <w:rsid w:val="00CA6A37"/>
    <w:rsid w:val="00CB389A"/>
    <w:rsid w:val="00CD6C80"/>
    <w:rsid w:val="00CE52C9"/>
    <w:rsid w:val="00CF7A69"/>
    <w:rsid w:val="00D17546"/>
    <w:rsid w:val="00D407DC"/>
    <w:rsid w:val="00D53D9F"/>
    <w:rsid w:val="00D658FE"/>
    <w:rsid w:val="00D7644E"/>
    <w:rsid w:val="00DB1C3A"/>
    <w:rsid w:val="00DB7393"/>
    <w:rsid w:val="00DB7AA5"/>
    <w:rsid w:val="00DE2BB1"/>
    <w:rsid w:val="00DF6404"/>
    <w:rsid w:val="00E90C39"/>
    <w:rsid w:val="00ED6F92"/>
    <w:rsid w:val="00EE34DF"/>
    <w:rsid w:val="00F0418D"/>
    <w:rsid w:val="00F3766E"/>
    <w:rsid w:val="00F61EF9"/>
    <w:rsid w:val="00F763E7"/>
    <w:rsid w:val="00FE3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D6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943C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943C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943C0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556093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56093"/>
  </w:style>
  <w:style w:type="paragraph" w:styleId="Pieddepage">
    <w:name w:val="footer"/>
    <w:basedOn w:val="Normal"/>
    <w:link w:val="PieddepageCar"/>
    <w:uiPriority w:val="99"/>
    <w:unhideWhenUsed/>
    <w:rsid w:val="0055609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560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9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760</Words>
  <Characters>4182</Characters>
  <Application>Microsoft Office Word</Application>
  <DocSecurity>0</DocSecurity>
  <Lines>34</Lines>
  <Paragraphs>9</Paragraphs>
  <ScaleCrop>false</ScaleCrop>
  <Company/>
  <LinksUpToDate>false</LinksUpToDate>
  <CharactersWithSpaces>4933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alain</dc:creator>
  <cp:lastModifiedBy>alain </cp:lastModifiedBy>
  <cp:revision>5</cp:revision>
  <dcterms:created xsi:type="dcterms:W3CDTF">2011-08-16T16:19:00Z</dcterms:created>
  <dcterms:modified xsi:type="dcterms:W3CDTF">2011-08-27T16:53:00Z</dcterms:modified>
</cp:coreProperties>
</file>