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0450B" w:rsidRDefault="0070450B">
      <w:r>
        <w:t xml:space="preserve">Type: </w:t>
      </w:r>
    </w:p>
    <w:p w:rsidR="0070450B" w:rsidRDefault="0070450B">
      <w:r>
        <w:t>Trend Trading Strategy</w:t>
      </w:r>
    </w:p>
    <w:p w:rsidR="0070450B" w:rsidRDefault="0070450B">
      <w:r>
        <w:t xml:space="preserve">Premise: </w:t>
      </w:r>
    </w:p>
    <w:p w:rsidR="00786735" w:rsidRDefault="00CC01A4">
      <w:r>
        <w:t>W</w:t>
      </w:r>
      <w:r>
        <w:t xml:space="preserve">e follow the trend </w:t>
      </w:r>
      <w:r>
        <w:t xml:space="preserve">that determined on H4 timeframe and trade </w:t>
      </w:r>
      <w:r>
        <w:t xml:space="preserve">on </w:t>
      </w:r>
      <w:r>
        <w:t>the M15 timeframe.</w:t>
      </w:r>
    </w:p>
    <w:p w:rsidR="0070450B" w:rsidRDefault="0070450B">
      <w:r>
        <w:t>Definition of Trend:</w:t>
      </w:r>
    </w:p>
    <w:p w:rsidR="0070450B" w:rsidRDefault="0070450B" w:rsidP="0070450B">
      <w:pPr>
        <w:pStyle w:val="ListParagraph"/>
        <w:numPr>
          <w:ilvl w:val="0"/>
          <w:numId w:val="1"/>
        </w:numPr>
      </w:pPr>
      <w:r>
        <w:t>Up Trend</w:t>
      </w:r>
    </w:p>
    <w:p w:rsidR="0070450B" w:rsidRDefault="0070450B" w:rsidP="0070450B">
      <w:r>
        <w:rPr>
          <w:noProof/>
          <w:lang w:eastAsia="en-IN"/>
        </w:rPr>
        <w:drawing>
          <wp:inline distT="0" distB="0" distL="0" distR="0">
            <wp:extent cx="5731510" cy="2846070"/>
            <wp:effectExtent l="0" t="0" r="254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trend up.jp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28460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0450B" w:rsidRDefault="0070450B" w:rsidP="0070450B"/>
    <w:p w:rsidR="004063D8" w:rsidRDefault="0070450B" w:rsidP="004063D8">
      <w:pPr>
        <w:pStyle w:val="ListParagraph"/>
        <w:numPr>
          <w:ilvl w:val="0"/>
          <w:numId w:val="1"/>
        </w:numPr>
      </w:pPr>
      <w:r>
        <w:t>Down Trend:</w:t>
      </w:r>
    </w:p>
    <w:p w:rsidR="004063D8" w:rsidRDefault="004063D8" w:rsidP="004063D8">
      <w:r>
        <w:rPr>
          <w:noProof/>
          <w:lang w:eastAsia="en-IN"/>
        </w:rPr>
        <w:drawing>
          <wp:inline distT="0" distB="0" distL="0" distR="0">
            <wp:extent cx="5731510" cy="2846070"/>
            <wp:effectExtent l="0" t="0" r="2540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Trend down.jp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28460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0450B" w:rsidRDefault="0070450B" w:rsidP="0070450B">
      <w:pPr>
        <w:pStyle w:val="ListParagraph"/>
      </w:pPr>
    </w:p>
    <w:p w:rsidR="0070450B" w:rsidRDefault="0070450B" w:rsidP="0070450B">
      <w:pPr>
        <w:pStyle w:val="ListParagraph"/>
      </w:pPr>
    </w:p>
    <w:p w:rsidR="0070450B" w:rsidRDefault="0070450B" w:rsidP="0070450B">
      <w:pPr>
        <w:pStyle w:val="ListParagraph"/>
      </w:pPr>
    </w:p>
    <w:p w:rsidR="0070450B" w:rsidRDefault="0070450B" w:rsidP="0070450B">
      <w:pPr>
        <w:pStyle w:val="ListParagraph"/>
        <w:numPr>
          <w:ilvl w:val="0"/>
          <w:numId w:val="1"/>
        </w:numPr>
      </w:pPr>
      <w:r>
        <w:t>Range: We Avoid Taking Trades in Range Conditions</w:t>
      </w:r>
      <w:r w:rsidR="004063D8">
        <w:t>:</w:t>
      </w:r>
    </w:p>
    <w:p w:rsidR="004063D8" w:rsidRDefault="004063D8" w:rsidP="004063D8">
      <w:r>
        <w:rPr>
          <w:noProof/>
          <w:lang w:eastAsia="en-IN"/>
        </w:rPr>
        <w:drawing>
          <wp:inline distT="0" distB="0" distL="0" distR="0">
            <wp:extent cx="5731510" cy="2846070"/>
            <wp:effectExtent l="0" t="0" r="2540" b="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fals trend.jp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28460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063D8" w:rsidRDefault="004063D8" w:rsidP="004063D8"/>
    <w:p w:rsidR="004063D8" w:rsidRDefault="004063D8" w:rsidP="004063D8">
      <w:r>
        <w:t>On a previous Dashboard; the logic for determining trend is as below:</w:t>
      </w:r>
    </w:p>
    <w:p w:rsidR="004063D8" w:rsidRDefault="004063D8" w:rsidP="004063D8">
      <w:r>
        <w:t>FF User Zed.fr used TMA slope to determine trend</w:t>
      </w:r>
    </w:p>
    <w:p w:rsidR="004063D8" w:rsidRDefault="004063D8" w:rsidP="004063D8">
      <w:r>
        <w:rPr>
          <w:noProof/>
          <w:lang w:eastAsia="en-IN"/>
        </w:rPr>
        <w:drawing>
          <wp:inline distT="0" distB="0" distL="0" distR="0">
            <wp:extent cx="5731510" cy="2489835"/>
            <wp:effectExtent l="0" t="0" r="2540" b="5715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Up.png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24898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063D8" w:rsidRDefault="004063D8" w:rsidP="004063D8">
      <w:r>
        <w:rPr>
          <w:noProof/>
          <w:lang w:eastAsia="en-IN"/>
        </w:rPr>
        <w:lastRenderedPageBreak/>
        <w:drawing>
          <wp:inline distT="0" distB="0" distL="0" distR="0">
            <wp:extent cx="5731510" cy="2703830"/>
            <wp:effectExtent l="0" t="0" r="2540" b="1270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Up-2.png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27038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063D8" w:rsidRDefault="004063D8" w:rsidP="004063D8"/>
    <w:p w:rsidR="004063D8" w:rsidRDefault="004063D8" w:rsidP="004063D8">
      <w:pPr>
        <w:jc w:val="both"/>
      </w:pPr>
      <w:r>
        <w:t xml:space="preserve">               </w:t>
      </w:r>
      <w:r>
        <w:t>TMA slope H4 ≥ 0.3 uptrend</w:t>
      </w:r>
    </w:p>
    <w:p w:rsidR="004063D8" w:rsidRDefault="004063D8" w:rsidP="004063D8">
      <w:pPr>
        <w:jc w:val="both"/>
      </w:pPr>
      <w:r>
        <w:tab/>
        <w:t xml:space="preserve">TMA slope H4 ≤ -0.3 </w:t>
      </w:r>
      <w:proofErr w:type="spellStart"/>
      <w:r>
        <w:t>downd</w:t>
      </w:r>
      <w:proofErr w:type="spellEnd"/>
      <w:r>
        <w:t xml:space="preserve"> trend</w:t>
      </w:r>
    </w:p>
    <w:p w:rsidR="004063D8" w:rsidRDefault="004063D8" w:rsidP="004063D8">
      <w:r>
        <w:tab/>
        <w:t>0.3 &gt;TMA slope H4 &gt; - 0.3 ranging</w:t>
      </w:r>
    </w:p>
    <w:p w:rsidR="0070450B" w:rsidRDefault="004063D8" w:rsidP="003809C9">
      <w:r>
        <w:t>The above way of determining trend is an example-other ways may be considered if needed, but based on TMA indicator only.</w:t>
      </w:r>
    </w:p>
    <w:p w:rsidR="003809C9" w:rsidRDefault="003809C9" w:rsidP="003809C9"/>
    <w:p w:rsidR="003809C9" w:rsidRDefault="003809C9" w:rsidP="003809C9">
      <w:r>
        <w:t>Trade Entry:</w:t>
      </w:r>
    </w:p>
    <w:p w:rsidR="00A074C6" w:rsidRDefault="003809C9" w:rsidP="00A074C6">
      <w:r>
        <w:t>There are two entry types and the user should be able to select one of them in the EA</w:t>
      </w:r>
      <w:r w:rsidR="00A074C6">
        <w:t>.</w:t>
      </w:r>
    </w:p>
    <w:p w:rsidR="00A074C6" w:rsidRPr="00A074C6" w:rsidRDefault="00A074C6" w:rsidP="00A074C6">
      <w:pPr>
        <w:rPr>
          <w:b/>
          <w:sz w:val="32"/>
          <w:szCs w:val="32"/>
        </w:rPr>
      </w:pPr>
      <w:r>
        <w:tab/>
      </w:r>
      <w:r>
        <w:tab/>
      </w:r>
      <w:r>
        <w:tab/>
      </w:r>
      <w:r w:rsidRPr="00A074C6">
        <w:rPr>
          <w:b/>
          <w:sz w:val="32"/>
          <w:szCs w:val="32"/>
        </w:rPr>
        <w:t xml:space="preserve">Entry Type 1: </w:t>
      </w:r>
      <w:proofErr w:type="spellStart"/>
      <w:r w:rsidRPr="00A074C6">
        <w:rPr>
          <w:b/>
          <w:sz w:val="32"/>
          <w:szCs w:val="32"/>
        </w:rPr>
        <w:t>xSuper</w:t>
      </w:r>
      <w:proofErr w:type="spellEnd"/>
      <w:r w:rsidRPr="00A074C6">
        <w:rPr>
          <w:b/>
          <w:sz w:val="32"/>
          <w:szCs w:val="32"/>
        </w:rPr>
        <w:t xml:space="preserve"> Trend</w:t>
      </w:r>
    </w:p>
    <w:p w:rsidR="009C1118" w:rsidRDefault="00A074C6" w:rsidP="003809C9">
      <w:r>
        <w:t xml:space="preserve">                         </w:t>
      </w:r>
    </w:p>
    <w:p w:rsidR="009C1118" w:rsidRPr="00CC39A6" w:rsidRDefault="003809C9" w:rsidP="003809C9">
      <w:pPr>
        <w:rPr>
          <w:b/>
          <w:u w:val="single"/>
        </w:rPr>
      </w:pPr>
      <w:bookmarkStart w:id="0" w:name="_GoBack"/>
      <w:r w:rsidRPr="00CC39A6">
        <w:rPr>
          <w:b/>
          <w:u w:val="single"/>
        </w:rPr>
        <w:t>Buy Trade is triggered when the following conditions are met</w:t>
      </w:r>
      <w:r w:rsidR="009C1118" w:rsidRPr="00CC39A6">
        <w:rPr>
          <w:b/>
          <w:u w:val="single"/>
        </w:rPr>
        <w:t>:</w:t>
      </w:r>
    </w:p>
    <w:bookmarkEnd w:id="0"/>
    <w:p w:rsidR="003809C9" w:rsidRDefault="003809C9" w:rsidP="009C1118">
      <w:pPr>
        <w:pStyle w:val="ListParagraph"/>
        <w:numPr>
          <w:ilvl w:val="0"/>
          <w:numId w:val="2"/>
        </w:numPr>
      </w:pPr>
      <w:r>
        <w:t>TMA shows Buy Trend</w:t>
      </w:r>
    </w:p>
    <w:p w:rsidR="005D75DA" w:rsidRDefault="003809C9" w:rsidP="009C1118">
      <w:pPr>
        <w:pStyle w:val="ListParagraph"/>
        <w:numPr>
          <w:ilvl w:val="0"/>
          <w:numId w:val="2"/>
        </w:numPr>
      </w:pPr>
      <w:proofErr w:type="spellStart"/>
      <w:r>
        <w:t>xSuperTrend</w:t>
      </w:r>
      <w:proofErr w:type="spellEnd"/>
      <w:r>
        <w:t xml:space="preserve"> </w:t>
      </w:r>
      <w:r>
        <w:t xml:space="preserve">is </w:t>
      </w:r>
      <w:r w:rsidR="005D75DA">
        <w:t>blue and crosses</w:t>
      </w:r>
      <w:r>
        <w:t xml:space="preserve"> base line (white line</w:t>
      </w:r>
      <w:r>
        <w:t>)</w:t>
      </w:r>
      <w:r w:rsidR="005D75DA">
        <w:t xml:space="preserve"> </w:t>
      </w:r>
    </w:p>
    <w:p w:rsidR="003809C9" w:rsidRDefault="003809C9" w:rsidP="009C1118">
      <w:pPr>
        <w:pStyle w:val="ListParagraph"/>
        <w:numPr>
          <w:ilvl w:val="0"/>
          <w:numId w:val="2"/>
        </w:numPr>
      </w:pPr>
      <w:r>
        <w:t>TP1 ≤ TMA upper band</w:t>
      </w:r>
      <w:r>
        <w:t xml:space="preserve"> </w:t>
      </w:r>
    </w:p>
    <w:p w:rsidR="005D4CC7" w:rsidRDefault="009C1118" w:rsidP="005D4CC7">
      <w:pPr>
        <w:pStyle w:val="ListParagraph"/>
        <w:numPr>
          <w:ilvl w:val="0"/>
          <w:numId w:val="2"/>
        </w:numPr>
      </w:pPr>
      <w:r>
        <w:t>Only One Trade per day for a given pair</w:t>
      </w:r>
    </w:p>
    <w:p w:rsidR="005D4CC7" w:rsidRDefault="005D4CC7" w:rsidP="005D4CC7"/>
    <w:p w:rsidR="005D4CC7" w:rsidRDefault="005D4CC7" w:rsidP="005D4CC7">
      <w:r>
        <w:rPr>
          <w:noProof/>
          <w:lang w:eastAsia="en-IN"/>
        </w:rPr>
        <w:lastRenderedPageBreak/>
        <w:drawing>
          <wp:inline distT="0" distB="0" distL="0" distR="0">
            <wp:extent cx="5731625" cy="2618509"/>
            <wp:effectExtent l="0" t="0" r="2540" b="0"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upbuy.jpg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625" cy="261850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684FF7" w:rsidRDefault="00684FF7" w:rsidP="00684FF7"/>
    <w:p w:rsidR="00684FF7" w:rsidRPr="00CB012A" w:rsidRDefault="00684FF7" w:rsidP="00684FF7">
      <w:pPr>
        <w:rPr>
          <w:b/>
          <w:u w:val="single"/>
        </w:rPr>
      </w:pPr>
      <w:r w:rsidRPr="00CB012A">
        <w:rPr>
          <w:b/>
          <w:u w:val="single"/>
        </w:rPr>
        <w:t xml:space="preserve">Stop Loss for </w:t>
      </w:r>
      <w:proofErr w:type="spellStart"/>
      <w:r w:rsidR="00503C80" w:rsidRPr="00CB012A">
        <w:rPr>
          <w:b/>
          <w:u w:val="single"/>
        </w:rPr>
        <w:t>xSuper</w:t>
      </w:r>
      <w:proofErr w:type="spellEnd"/>
      <w:r w:rsidR="00503C80" w:rsidRPr="00CB012A">
        <w:rPr>
          <w:b/>
          <w:u w:val="single"/>
        </w:rPr>
        <w:t xml:space="preserve"> Trend</w:t>
      </w:r>
      <w:r w:rsidRPr="00CB012A">
        <w:rPr>
          <w:b/>
          <w:u w:val="single"/>
        </w:rPr>
        <w:t xml:space="preserve"> Buy:</w:t>
      </w:r>
    </w:p>
    <w:p w:rsidR="00684FF7" w:rsidRDefault="00A65DCE" w:rsidP="00684FF7">
      <w:proofErr w:type="gramStart"/>
      <w:r>
        <w:t>The l</w:t>
      </w:r>
      <w:r w:rsidR="00684FF7">
        <w:t xml:space="preserve">ine </w:t>
      </w:r>
      <w:r>
        <w:t xml:space="preserve">which is just </w:t>
      </w:r>
      <w:r w:rsidR="00684FF7">
        <w:t xml:space="preserve">below the </w:t>
      </w:r>
      <w:r w:rsidR="00456A74">
        <w:t>w</w:t>
      </w:r>
      <w:r w:rsidR="00684FF7">
        <w:t>hite Baseline</w:t>
      </w:r>
      <w:r>
        <w:t>.</w:t>
      </w:r>
      <w:proofErr w:type="gramEnd"/>
    </w:p>
    <w:p w:rsidR="00456A74" w:rsidRPr="00CB012A" w:rsidRDefault="00CB012A" w:rsidP="00456A74">
      <w:pPr>
        <w:rPr>
          <w:b/>
          <w:u w:val="single"/>
        </w:rPr>
      </w:pPr>
      <w:r>
        <w:rPr>
          <w:b/>
          <w:u w:val="single"/>
        </w:rPr>
        <w:t xml:space="preserve">Take Profit for </w:t>
      </w:r>
      <w:proofErr w:type="spellStart"/>
      <w:r>
        <w:rPr>
          <w:b/>
          <w:u w:val="single"/>
        </w:rPr>
        <w:t>xSuper</w:t>
      </w:r>
      <w:proofErr w:type="spellEnd"/>
      <w:r>
        <w:rPr>
          <w:b/>
          <w:u w:val="single"/>
        </w:rPr>
        <w:t xml:space="preserve"> Trend</w:t>
      </w:r>
      <w:r w:rsidR="00684FF7" w:rsidRPr="00CB012A">
        <w:rPr>
          <w:b/>
          <w:u w:val="single"/>
        </w:rPr>
        <w:t xml:space="preserve"> Buy:</w:t>
      </w:r>
    </w:p>
    <w:p w:rsidR="00456A74" w:rsidRDefault="00456A74" w:rsidP="00456A74">
      <w:r>
        <w:t>If TP1 ≤ TMA upper band</w:t>
      </w:r>
      <w:r>
        <w:t xml:space="preserve">, but </w:t>
      </w:r>
      <w:r>
        <w:t>TP2</w:t>
      </w:r>
      <w:r>
        <w:t xml:space="preserve"> </w:t>
      </w:r>
      <w:r>
        <w:t>≥ TMA upper band, then:</w:t>
      </w:r>
    </w:p>
    <w:p w:rsidR="00792104" w:rsidRDefault="00792104" w:rsidP="00456A74">
      <w:r>
        <w:t>Full position is closed at TP1</w:t>
      </w:r>
      <w:r w:rsidR="00B32C28">
        <w:t xml:space="preserve"> </w:t>
      </w:r>
      <w:r>
        <w:t>{the line above the white base line}</w:t>
      </w:r>
    </w:p>
    <w:p w:rsidR="00456A74" w:rsidRDefault="00792104" w:rsidP="00456A74">
      <w:r>
        <w:tab/>
      </w:r>
      <w:r>
        <w:tab/>
      </w:r>
      <w:r>
        <w:tab/>
        <w:t>{</w:t>
      </w:r>
      <w:proofErr w:type="gramStart"/>
      <w:r>
        <w:t>or</w:t>
      </w:r>
      <w:proofErr w:type="gramEnd"/>
      <w:r>
        <w:t>}</w:t>
      </w:r>
    </w:p>
    <w:p w:rsidR="00456A74" w:rsidRDefault="00456A74" w:rsidP="00456A74">
      <w:r>
        <w:t>If TP1 ≤ TMA upper band and TP2 ≤ TMA upper band, then:</w:t>
      </w:r>
    </w:p>
    <w:p w:rsidR="00792104" w:rsidRDefault="00792104" w:rsidP="00792104">
      <w:r>
        <w:t>Once TP1 is hit move to BE and wait for TP2</w:t>
      </w:r>
    </w:p>
    <w:p w:rsidR="00684FF7" w:rsidRDefault="00684FF7" w:rsidP="005D4CC7"/>
    <w:p w:rsidR="003809C9" w:rsidRDefault="003809C9" w:rsidP="003809C9"/>
    <w:p w:rsidR="005D4CC7" w:rsidRDefault="005D4CC7" w:rsidP="003809C9"/>
    <w:p w:rsidR="005D4CC7" w:rsidRPr="00CB012A" w:rsidRDefault="005D4CC7" w:rsidP="005D4CC7">
      <w:pPr>
        <w:rPr>
          <w:b/>
          <w:u w:val="single"/>
        </w:rPr>
      </w:pPr>
      <w:r w:rsidRPr="00CB012A">
        <w:rPr>
          <w:b/>
          <w:u w:val="single"/>
        </w:rPr>
        <w:t>Sell Trade is triggered when the following conditions are met:</w:t>
      </w:r>
    </w:p>
    <w:p w:rsidR="005D4CC7" w:rsidRDefault="005D4CC7" w:rsidP="003809C9"/>
    <w:p w:rsidR="004063D8" w:rsidRDefault="004063D8" w:rsidP="0070450B">
      <w:pPr>
        <w:pStyle w:val="ListParagraph"/>
      </w:pPr>
    </w:p>
    <w:p w:rsidR="005D75DA" w:rsidRDefault="005D75DA" w:rsidP="005D75DA">
      <w:pPr>
        <w:pStyle w:val="ListParagraph"/>
        <w:numPr>
          <w:ilvl w:val="0"/>
          <w:numId w:val="2"/>
        </w:numPr>
      </w:pPr>
      <w:r>
        <w:t xml:space="preserve">TMA shows </w:t>
      </w:r>
      <w:r>
        <w:t>Sell</w:t>
      </w:r>
      <w:r>
        <w:t xml:space="preserve"> Trend</w:t>
      </w:r>
    </w:p>
    <w:p w:rsidR="005D75DA" w:rsidRDefault="005D75DA" w:rsidP="005D75DA">
      <w:pPr>
        <w:pStyle w:val="ListParagraph"/>
        <w:numPr>
          <w:ilvl w:val="0"/>
          <w:numId w:val="2"/>
        </w:numPr>
      </w:pPr>
      <w:proofErr w:type="spellStart"/>
      <w:r>
        <w:t>xSuperTrend</w:t>
      </w:r>
      <w:proofErr w:type="spellEnd"/>
      <w:r>
        <w:t xml:space="preserve"> is </w:t>
      </w:r>
      <w:r>
        <w:t>red and crosses</w:t>
      </w:r>
      <w:r>
        <w:t xml:space="preserve"> base line (white line)</w:t>
      </w:r>
      <w:r>
        <w:t xml:space="preserve"> </w:t>
      </w:r>
    </w:p>
    <w:p w:rsidR="005D75DA" w:rsidRDefault="005D4CC7" w:rsidP="005D4CC7">
      <w:pPr>
        <w:pStyle w:val="ListParagraph"/>
        <w:numPr>
          <w:ilvl w:val="0"/>
          <w:numId w:val="2"/>
        </w:numPr>
        <w:jc w:val="both"/>
      </w:pPr>
      <w:r>
        <w:t>TP1 ≥ TMA lower band</w:t>
      </w:r>
    </w:p>
    <w:p w:rsidR="005D4CC7" w:rsidRDefault="005D75DA" w:rsidP="005D4CC7">
      <w:pPr>
        <w:pStyle w:val="ListParagraph"/>
        <w:numPr>
          <w:ilvl w:val="0"/>
          <w:numId w:val="2"/>
        </w:numPr>
      </w:pPr>
      <w:r>
        <w:t>Only One Trade per day for a given pair</w:t>
      </w:r>
    </w:p>
    <w:p w:rsidR="005D4CC7" w:rsidRDefault="005D4CC7" w:rsidP="005D4CC7">
      <w:r>
        <w:rPr>
          <w:noProof/>
          <w:lang w:eastAsia="en-IN"/>
        </w:rPr>
        <w:lastRenderedPageBreak/>
        <w:drawing>
          <wp:inline distT="0" distB="0" distL="0" distR="0">
            <wp:extent cx="5731625" cy="2622665"/>
            <wp:effectExtent l="0" t="0" r="2540" b="6350"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upsell.jpg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625" cy="26226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D4CC7" w:rsidRDefault="005D4CC7" w:rsidP="005D4CC7"/>
    <w:p w:rsidR="00522701" w:rsidRDefault="00522701" w:rsidP="005D4CC7"/>
    <w:p w:rsidR="00B32C28" w:rsidRPr="00CB012A" w:rsidRDefault="00B32C28" w:rsidP="00B32C28">
      <w:pPr>
        <w:rPr>
          <w:b/>
          <w:u w:val="single"/>
        </w:rPr>
      </w:pPr>
      <w:r w:rsidRPr="00CB012A">
        <w:rPr>
          <w:b/>
          <w:u w:val="single"/>
        </w:rPr>
        <w:t xml:space="preserve">Stop Loss for </w:t>
      </w:r>
      <w:proofErr w:type="spellStart"/>
      <w:r w:rsidRPr="00CB012A">
        <w:rPr>
          <w:b/>
          <w:u w:val="single"/>
        </w:rPr>
        <w:t>xSuper</w:t>
      </w:r>
      <w:proofErr w:type="spellEnd"/>
      <w:r w:rsidRPr="00CB012A">
        <w:rPr>
          <w:b/>
          <w:u w:val="single"/>
        </w:rPr>
        <w:t xml:space="preserve"> Trend Sell</w:t>
      </w:r>
      <w:r w:rsidRPr="00CB012A">
        <w:rPr>
          <w:b/>
          <w:u w:val="single"/>
        </w:rPr>
        <w:t>:</w:t>
      </w:r>
    </w:p>
    <w:p w:rsidR="00B32C28" w:rsidRDefault="00B32C28" w:rsidP="00B32C28">
      <w:proofErr w:type="gramStart"/>
      <w:r>
        <w:t xml:space="preserve">The line which is just </w:t>
      </w:r>
      <w:r>
        <w:t>above</w:t>
      </w:r>
      <w:r>
        <w:t xml:space="preserve"> the white </w:t>
      </w:r>
      <w:r>
        <w:t>b</w:t>
      </w:r>
      <w:r>
        <w:t>aseline</w:t>
      </w:r>
      <w:r>
        <w:t>.</w:t>
      </w:r>
      <w:proofErr w:type="gramEnd"/>
    </w:p>
    <w:p w:rsidR="00B43AD8" w:rsidRPr="00CB012A" w:rsidRDefault="00B43AD8" w:rsidP="00B43AD8">
      <w:pPr>
        <w:rPr>
          <w:b/>
          <w:u w:val="single"/>
        </w:rPr>
      </w:pPr>
      <w:r w:rsidRPr="00CB012A">
        <w:rPr>
          <w:b/>
          <w:u w:val="single"/>
        </w:rPr>
        <w:t xml:space="preserve">Take Profit for </w:t>
      </w:r>
      <w:proofErr w:type="spellStart"/>
      <w:r w:rsidRPr="00CB012A">
        <w:rPr>
          <w:b/>
          <w:u w:val="single"/>
        </w:rPr>
        <w:t>xSuper</w:t>
      </w:r>
      <w:proofErr w:type="spellEnd"/>
      <w:r w:rsidRPr="00CB012A">
        <w:rPr>
          <w:b/>
          <w:u w:val="single"/>
        </w:rPr>
        <w:t xml:space="preserve"> Trend Sell</w:t>
      </w:r>
      <w:r w:rsidRPr="00CB012A">
        <w:rPr>
          <w:b/>
          <w:u w:val="single"/>
        </w:rPr>
        <w:t>:</w:t>
      </w:r>
    </w:p>
    <w:p w:rsidR="00B43AD8" w:rsidRDefault="00B43AD8" w:rsidP="00B43AD8">
      <w:r>
        <w:t xml:space="preserve">If </w:t>
      </w:r>
      <w:r>
        <w:t>TP1</w:t>
      </w:r>
      <w:r>
        <w:t xml:space="preserve"> ≥ TMA upper band, but TP2 ≤ TMA upper band, then:</w:t>
      </w:r>
    </w:p>
    <w:p w:rsidR="00B43AD8" w:rsidRDefault="00B43AD8" w:rsidP="00B43AD8">
      <w:r>
        <w:t xml:space="preserve">Full position is closed at TP1 </w:t>
      </w:r>
      <w:r>
        <w:t>{the line below</w:t>
      </w:r>
      <w:r>
        <w:t xml:space="preserve"> the white base line}</w:t>
      </w:r>
    </w:p>
    <w:p w:rsidR="00B43AD8" w:rsidRDefault="00B43AD8" w:rsidP="00B43AD8">
      <w:r>
        <w:tab/>
      </w:r>
      <w:r>
        <w:tab/>
      </w:r>
      <w:r>
        <w:tab/>
        <w:t>{</w:t>
      </w:r>
      <w:proofErr w:type="gramStart"/>
      <w:r>
        <w:t>or</w:t>
      </w:r>
      <w:proofErr w:type="gramEnd"/>
      <w:r>
        <w:t>}</w:t>
      </w:r>
    </w:p>
    <w:p w:rsidR="008B4D6A" w:rsidRDefault="008B4D6A" w:rsidP="008B4D6A">
      <w:r>
        <w:t>If TP1 ≥ TMA lower band and</w:t>
      </w:r>
      <w:r w:rsidRPr="00522701">
        <w:t xml:space="preserve"> </w:t>
      </w:r>
      <w:r>
        <w:t>TP2 ≥ TMA lower band, then:</w:t>
      </w:r>
    </w:p>
    <w:p w:rsidR="008B4D6A" w:rsidRDefault="008B4D6A" w:rsidP="008B4D6A">
      <w:r>
        <w:t>Once TP1 is hit move to BE and wait for TP2</w:t>
      </w:r>
    </w:p>
    <w:p w:rsidR="00B43AD8" w:rsidRDefault="00B43AD8" w:rsidP="00B32C28"/>
    <w:p w:rsidR="004063D8" w:rsidRDefault="004063D8" w:rsidP="0070450B">
      <w:pPr>
        <w:pStyle w:val="ListParagraph"/>
      </w:pPr>
    </w:p>
    <w:p w:rsidR="004063D8" w:rsidRDefault="004063D8" w:rsidP="0070450B">
      <w:pPr>
        <w:pStyle w:val="ListParagraph"/>
      </w:pPr>
    </w:p>
    <w:p w:rsidR="0093495C" w:rsidRDefault="00A074C6" w:rsidP="0070450B">
      <w:pPr>
        <w:pStyle w:val="ListParagraph"/>
        <w:rPr>
          <w:b/>
          <w:sz w:val="32"/>
          <w:szCs w:val="32"/>
        </w:rPr>
      </w:pPr>
      <w:r>
        <w:rPr>
          <w:b/>
          <w:sz w:val="32"/>
          <w:szCs w:val="32"/>
        </w:rPr>
        <w:tab/>
      </w:r>
      <w:r>
        <w:rPr>
          <w:b/>
          <w:sz w:val="32"/>
          <w:szCs w:val="32"/>
        </w:rPr>
        <w:tab/>
        <w:t>Entry Type 2</w:t>
      </w:r>
      <w:r w:rsidRPr="00A074C6">
        <w:rPr>
          <w:b/>
          <w:sz w:val="32"/>
          <w:szCs w:val="32"/>
        </w:rPr>
        <w:t xml:space="preserve">: </w:t>
      </w:r>
      <w:r>
        <w:rPr>
          <w:b/>
          <w:sz w:val="32"/>
          <w:szCs w:val="32"/>
        </w:rPr>
        <w:t>BTM</w:t>
      </w:r>
    </w:p>
    <w:p w:rsidR="0093495C" w:rsidRPr="00CB012A" w:rsidRDefault="0093495C" w:rsidP="0093495C">
      <w:pPr>
        <w:rPr>
          <w:b/>
          <w:u w:val="single"/>
        </w:rPr>
      </w:pPr>
      <w:r w:rsidRPr="00CB012A">
        <w:rPr>
          <w:b/>
          <w:u w:val="single"/>
        </w:rPr>
        <w:t>Condition for BTM Buy</w:t>
      </w:r>
      <w:r w:rsidRPr="00CB012A">
        <w:rPr>
          <w:b/>
          <w:u w:val="single"/>
        </w:rPr>
        <w:t xml:space="preserve">: </w:t>
      </w:r>
    </w:p>
    <w:p w:rsidR="0093495C" w:rsidRDefault="0093495C" w:rsidP="00D537A4">
      <w:pPr>
        <w:pStyle w:val="ListParagraph"/>
        <w:numPr>
          <w:ilvl w:val="0"/>
          <w:numId w:val="3"/>
        </w:numPr>
      </w:pPr>
      <w:r>
        <w:t>TMA Up Trend</w:t>
      </w:r>
    </w:p>
    <w:p w:rsidR="00411B29" w:rsidRDefault="00411B29" w:rsidP="00D537A4">
      <w:pPr>
        <w:pStyle w:val="ListParagraph"/>
        <w:numPr>
          <w:ilvl w:val="0"/>
          <w:numId w:val="3"/>
        </w:numPr>
      </w:pPr>
      <w:r>
        <w:t>TP1 ≤ TMA upper band</w:t>
      </w:r>
    </w:p>
    <w:p w:rsidR="00411B29" w:rsidRDefault="00411B29" w:rsidP="00D537A4">
      <w:pPr>
        <w:pStyle w:val="ListParagraph"/>
        <w:numPr>
          <w:ilvl w:val="0"/>
          <w:numId w:val="3"/>
        </w:numPr>
      </w:pPr>
      <w:r>
        <w:t>Wait for Buy Arrow and if pr</w:t>
      </w:r>
      <w:r w:rsidR="00BA4505">
        <w:t>ice is below the white baseline,</w:t>
      </w:r>
      <w:r>
        <w:t xml:space="preserve"> when the buy arrow is triggered, wait for to p</w:t>
      </w:r>
      <w:r w:rsidR="0093495C">
        <w:t xml:space="preserve">rice </w:t>
      </w:r>
      <w:r>
        <w:t>to cross</w:t>
      </w:r>
      <w:r w:rsidR="0093495C">
        <w:t xml:space="preserve"> the baseline from below</w:t>
      </w:r>
      <w:r>
        <w:t xml:space="preserve"> and trigger buy order.</w:t>
      </w:r>
    </w:p>
    <w:p w:rsidR="00411B29" w:rsidRDefault="00411B29" w:rsidP="00D537A4">
      <w:pPr>
        <w:pStyle w:val="ListParagraph"/>
        <w:ind w:left="2880"/>
      </w:pPr>
      <w:r>
        <w:t>{</w:t>
      </w:r>
      <w:proofErr w:type="gramStart"/>
      <w:r>
        <w:t>or</w:t>
      </w:r>
      <w:proofErr w:type="gramEnd"/>
      <w:r>
        <w:t>}</w:t>
      </w:r>
    </w:p>
    <w:p w:rsidR="00411B29" w:rsidRDefault="00411B29" w:rsidP="00D537A4">
      <w:pPr>
        <w:pStyle w:val="ListParagraph"/>
      </w:pPr>
      <w:r>
        <w:t>Wait for Buy Arrow and if price is already above the white baseline when the buy arrow is triggered, take the buy order immediately.</w:t>
      </w:r>
    </w:p>
    <w:p w:rsidR="00411B29" w:rsidRDefault="00411B29" w:rsidP="00411B29">
      <w:r>
        <w:rPr>
          <w:noProof/>
          <w:lang w:eastAsia="en-IN"/>
        </w:rPr>
        <w:lastRenderedPageBreak/>
        <w:drawing>
          <wp:inline distT="0" distB="0" distL="0" distR="0">
            <wp:extent cx="5731510" cy="2687320"/>
            <wp:effectExtent l="0" t="0" r="2540" b="0"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BTM Buy.png"/>
                    <pic:cNvPicPr/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26873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B0A3A" w:rsidRPr="00CB012A" w:rsidRDefault="007B0A3A" w:rsidP="00411B29">
      <w:pPr>
        <w:rPr>
          <w:b/>
          <w:u w:val="single"/>
        </w:rPr>
      </w:pPr>
      <w:r w:rsidRPr="00CB012A">
        <w:rPr>
          <w:b/>
          <w:u w:val="single"/>
        </w:rPr>
        <w:t>Stop Loss for BTM Buy:</w:t>
      </w:r>
    </w:p>
    <w:p w:rsidR="007B0A3A" w:rsidRDefault="000F36E6" w:rsidP="00411B29">
      <w:r>
        <w:t>The Line</w:t>
      </w:r>
      <w:r w:rsidR="007B0A3A">
        <w:t xml:space="preserve"> just below the White Baseline</w:t>
      </w:r>
      <w:r w:rsidR="00020029">
        <w:t xml:space="preserve"> marked as SL.</w:t>
      </w:r>
    </w:p>
    <w:p w:rsidR="007B0A3A" w:rsidRPr="00CB012A" w:rsidRDefault="007B0A3A" w:rsidP="00411B29">
      <w:pPr>
        <w:rPr>
          <w:b/>
          <w:u w:val="single"/>
        </w:rPr>
      </w:pPr>
      <w:r w:rsidRPr="00CB012A">
        <w:rPr>
          <w:b/>
          <w:u w:val="single"/>
        </w:rPr>
        <w:t>Take Profit for BTM Buy:</w:t>
      </w:r>
    </w:p>
    <w:p w:rsidR="007B0A3A" w:rsidRDefault="007B0A3A" w:rsidP="00411B29">
      <w:r>
        <w:t>50% of the position is closed at TP1 (the line just above the white base line) and brought to Break Even and remaining positions are closed at TP2; the 2</w:t>
      </w:r>
      <w:r w:rsidRPr="007B0A3A">
        <w:rPr>
          <w:vertAlign w:val="superscript"/>
        </w:rPr>
        <w:t>nd</w:t>
      </w:r>
      <w:r>
        <w:t xml:space="preserve"> line above the white baseline.</w:t>
      </w:r>
    </w:p>
    <w:p w:rsidR="007B0A3A" w:rsidRDefault="007B0A3A" w:rsidP="00411B29"/>
    <w:p w:rsidR="00411B29" w:rsidRPr="00BB4B92" w:rsidRDefault="00411B29" w:rsidP="00411B29">
      <w:pPr>
        <w:rPr>
          <w:b/>
          <w:u w:val="single"/>
        </w:rPr>
      </w:pPr>
      <w:r w:rsidRPr="00BB4B92">
        <w:rPr>
          <w:b/>
          <w:u w:val="single"/>
        </w:rPr>
        <w:t xml:space="preserve">Condition for </w:t>
      </w:r>
      <w:r w:rsidRPr="00BB4B92">
        <w:rPr>
          <w:b/>
          <w:u w:val="single"/>
        </w:rPr>
        <w:t>BTM Sell</w:t>
      </w:r>
      <w:r w:rsidRPr="00BB4B92">
        <w:rPr>
          <w:b/>
          <w:u w:val="single"/>
        </w:rPr>
        <w:t>:</w:t>
      </w:r>
    </w:p>
    <w:p w:rsidR="00411B29" w:rsidRDefault="00411B29" w:rsidP="00D537A4">
      <w:pPr>
        <w:pStyle w:val="ListParagraph"/>
        <w:numPr>
          <w:ilvl w:val="0"/>
          <w:numId w:val="4"/>
        </w:numPr>
      </w:pPr>
      <w:r>
        <w:t>TMA down trend</w:t>
      </w:r>
    </w:p>
    <w:p w:rsidR="00411B29" w:rsidRDefault="00411B29" w:rsidP="00D537A4">
      <w:pPr>
        <w:pStyle w:val="ListParagraph"/>
        <w:numPr>
          <w:ilvl w:val="0"/>
          <w:numId w:val="4"/>
        </w:numPr>
        <w:jc w:val="both"/>
      </w:pPr>
      <w:r>
        <w:t>TP1 ≥ TMA lower band</w:t>
      </w:r>
    </w:p>
    <w:p w:rsidR="00411B29" w:rsidRDefault="00411B29" w:rsidP="00D537A4">
      <w:pPr>
        <w:pStyle w:val="ListParagraph"/>
        <w:numPr>
          <w:ilvl w:val="0"/>
          <w:numId w:val="4"/>
        </w:numPr>
      </w:pPr>
      <w:r>
        <w:t xml:space="preserve">Wait for </w:t>
      </w:r>
      <w:r>
        <w:t>Sell</w:t>
      </w:r>
      <w:r>
        <w:t xml:space="preserve"> Arrow and if</w:t>
      </w:r>
      <w:r>
        <w:t xml:space="preserve"> price is above the white baseline</w:t>
      </w:r>
      <w:r>
        <w:t xml:space="preserve"> when the </w:t>
      </w:r>
      <w:r>
        <w:t>Sell</w:t>
      </w:r>
      <w:r>
        <w:t xml:space="preserve"> arrow is triggered, wait for to price to cross the baseline from </w:t>
      </w:r>
      <w:r>
        <w:t>above and trigger sell</w:t>
      </w:r>
      <w:r>
        <w:t xml:space="preserve"> order.</w:t>
      </w:r>
    </w:p>
    <w:p w:rsidR="00411B29" w:rsidRDefault="00411B29" w:rsidP="00D537A4">
      <w:pPr>
        <w:pStyle w:val="ListParagraph"/>
        <w:ind w:left="2880"/>
      </w:pPr>
      <w:r>
        <w:t>{</w:t>
      </w:r>
      <w:proofErr w:type="gramStart"/>
      <w:r>
        <w:t>or</w:t>
      </w:r>
      <w:proofErr w:type="gramEnd"/>
      <w:r>
        <w:t>}</w:t>
      </w:r>
    </w:p>
    <w:p w:rsidR="00411B29" w:rsidRDefault="00411B29" w:rsidP="00D537A4">
      <w:pPr>
        <w:pStyle w:val="ListParagraph"/>
      </w:pPr>
      <w:r>
        <w:t>Wait for Sell</w:t>
      </w:r>
      <w:r>
        <w:t xml:space="preserve"> Arrow and if pr</w:t>
      </w:r>
      <w:r>
        <w:t>ice is already below</w:t>
      </w:r>
      <w:r>
        <w:t xml:space="preserve"> the white baseline</w:t>
      </w:r>
      <w:r>
        <w:t xml:space="preserve"> when the sell</w:t>
      </w:r>
      <w:r>
        <w:t xml:space="preserve"> </w:t>
      </w:r>
      <w:r>
        <w:t>arrow is triggered, take the sell</w:t>
      </w:r>
      <w:r>
        <w:t xml:space="preserve"> order immediately.</w:t>
      </w:r>
    </w:p>
    <w:p w:rsidR="00924C19" w:rsidRDefault="00D75FF5" w:rsidP="00411B29">
      <w:r>
        <w:rPr>
          <w:noProof/>
          <w:lang w:eastAsia="en-IN"/>
        </w:rPr>
        <w:lastRenderedPageBreak/>
        <w:drawing>
          <wp:inline distT="0" distB="0" distL="0" distR="0">
            <wp:extent cx="5731510" cy="2729230"/>
            <wp:effectExtent l="0" t="0" r="2540" b="0"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BTM Sell.png"/>
                    <pic:cNvPicPr/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27292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B0A3A" w:rsidRDefault="007B0A3A" w:rsidP="00411B29"/>
    <w:p w:rsidR="00AE5715" w:rsidRPr="00CB012A" w:rsidRDefault="00AE5715" w:rsidP="00AE5715">
      <w:pPr>
        <w:rPr>
          <w:b/>
          <w:u w:val="single"/>
        </w:rPr>
      </w:pPr>
      <w:r w:rsidRPr="00CB012A">
        <w:rPr>
          <w:b/>
          <w:u w:val="single"/>
        </w:rPr>
        <w:t xml:space="preserve">Stop Loss for BTM </w:t>
      </w:r>
      <w:r w:rsidRPr="00CB012A">
        <w:rPr>
          <w:b/>
          <w:u w:val="single"/>
        </w:rPr>
        <w:t>Sell</w:t>
      </w:r>
      <w:r w:rsidRPr="00CB012A">
        <w:rPr>
          <w:b/>
          <w:u w:val="single"/>
        </w:rPr>
        <w:t>:</w:t>
      </w:r>
    </w:p>
    <w:p w:rsidR="00AE5715" w:rsidRDefault="00AE5715" w:rsidP="00AE5715">
      <w:r>
        <w:t>The Line</w:t>
      </w:r>
      <w:r>
        <w:t xml:space="preserve"> just above</w:t>
      </w:r>
      <w:r>
        <w:t xml:space="preserve"> the White Baseline marked as SL.</w:t>
      </w:r>
    </w:p>
    <w:p w:rsidR="00AE5715" w:rsidRPr="00CB012A" w:rsidRDefault="00BA4505" w:rsidP="00AE5715">
      <w:pPr>
        <w:rPr>
          <w:b/>
          <w:u w:val="single"/>
        </w:rPr>
      </w:pPr>
      <w:r w:rsidRPr="00CB012A">
        <w:rPr>
          <w:b/>
          <w:u w:val="single"/>
        </w:rPr>
        <w:t>Take Profit for BTM Sell</w:t>
      </w:r>
      <w:r w:rsidR="00AE5715" w:rsidRPr="00CB012A">
        <w:rPr>
          <w:b/>
          <w:u w:val="single"/>
        </w:rPr>
        <w:t>:</w:t>
      </w:r>
    </w:p>
    <w:p w:rsidR="007B0A3A" w:rsidRPr="00411B29" w:rsidRDefault="00AE5715" w:rsidP="00AE5715">
      <w:r>
        <w:t xml:space="preserve">50% of the position is closed at TP1 </w:t>
      </w:r>
      <w:r>
        <w:t>(the line just below</w:t>
      </w:r>
      <w:r>
        <w:t xml:space="preserve"> the white base line) and brought to Break Even and remaining positions are closed at TP2; the 2</w:t>
      </w:r>
      <w:r w:rsidRPr="007B0A3A">
        <w:rPr>
          <w:vertAlign w:val="superscript"/>
        </w:rPr>
        <w:t>nd</w:t>
      </w:r>
      <w:r>
        <w:t xml:space="preserve"> line below</w:t>
      </w:r>
      <w:r>
        <w:t xml:space="preserve"> the white baseline.</w:t>
      </w:r>
    </w:p>
    <w:sectPr w:rsidR="007B0A3A" w:rsidRPr="00411B29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CD60E55"/>
    <w:multiLevelType w:val="hybridMultilevel"/>
    <w:tmpl w:val="F176D4F6"/>
    <w:lvl w:ilvl="0" w:tplc="4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4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4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4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4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4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4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4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32BB7C2C"/>
    <w:multiLevelType w:val="hybridMultilevel"/>
    <w:tmpl w:val="517C5CA4"/>
    <w:lvl w:ilvl="0" w:tplc="40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40090019" w:tentative="1">
      <w:start w:val="1"/>
      <w:numFmt w:val="lowerLetter"/>
      <w:lvlText w:val="%2."/>
      <w:lvlJc w:val="left"/>
      <w:pPr>
        <w:ind w:left="1440" w:hanging="360"/>
      </w:pPr>
    </w:lvl>
    <w:lvl w:ilvl="2" w:tplc="4009001B" w:tentative="1">
      <w:start w:val="1"/>
      <w:numFmt w:val="lowerRoman"/>
      <w:lvlText w:val="%3."/>
      <w:lvlJc w:val="right"/>
      <w:pPr>
        <w:ind w:left="2160" w:hanging="180"/>
      </w:pPr>
    </w:lvl>
    <w:lvl w:ilvl="3" w:tplc="4009000F" w:tentative="1">
      <w:start w:val="1"/>
      <w:numFmt w:val="decimal"/>
      <w:lvlText w:val="%4."/>
      <w:lvlJc w:val="left"/>
      <w:pPr>
        <w:ind w:left="2880" w:hanging="360"/>
      </w:pPr>
    </w:lvl>
    <w:lvl w:ilvl="4" w:tplc="40090019" w:tentative="1">
      <w:start w:val="1"/>
      <w:numFmt w:val="lowerLetter"/>
      <w:lvlText w:val="%5."/>
      <w:lvlJc w:val="left"/>
      <w:pPr>
        <w:ind w:left="3600" w:hanging="360"/>
      </w:pPr>
    </w:lvl>
    <w:lvl w:ilvl="5" w:tplc="4009001B" w:tentative="1">
      <w:start w:val="1"/>
      <w:numFmt w:val="lowerRoman"/>
      <w:lvlText w:val="%6."/>
      <w:lvlJc w:val="right"/>
      <w:pPr>
        <w:ind w:left="4320" w:hanging="180"/>
      </w:pPr>
    </w:lvl>
    <w:lvl w:ilvl="6" w:tplc="4009000F" w:tentative="1">
      <w:start w:val="1"/>
      <w:numFmt w:val="decimal"/>
      <w:lvlText w:val="%7."/>
      <w:lvlJc w:val="left"/>
      <w:pPr>
        <w:ind w:left="5040" w:hanging="360"/>
      </w:pPr>
    </w:lvl>
    <w:lvl w:ilvl="7" w:tplc="40090019" w:tentative="1">
      <w:start w:val="1"/>
      <w:numFmt w:val="lowerLetter"/>
      <w:lvlText w:val="%8."/>
      <w:lvlJc w:val="left"/>
      <w:pPr>
        <w:ind w:left="5760" w:hanging="360"/>
      </w:pPr>
    </w:lvl>
    <w:lvl w:ilvl="8" w:tplc="4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06F5D76"/>
    <w:multiLevelType w:val="hybridMultilevel"/>
    <w:tmpl w:val="73B8CDD2"/>
    <w:lvl w:ilvl="0" w:tplc="4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4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4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0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4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4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4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4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4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78977B76"/>
    <w:multiLevelType w:val="hybridMultilevel"/>
    <w:tmpl w:val="60B6A45A"/>
    <w:lvl w:ilvl="0" w:tplc="4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4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4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0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4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4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4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4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4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0046C"/>
    <w:rsid w:val="00002A67"/>
    <w:rsid w:val="00020029"/>
    <w:rsid w:val="000F36E6"/>
    <w:rsid w:val="003809C9"/>
    <w:rsid w:val="004063D8"/>
    <w:rsid w:val="00411B29"/>
    <w:rsid w:val="00456A74"/>
    <w:rsid w:val="00503C80"/>
    <w:rsid w:val="005068DC"/>
    <w:rsid w:val="00522701"/>
    <w:rsid w:val="005D4CC7"/>
    <w:rsid w:val="005D75DA"/>
    <w:rsid w:val="00684FF7"/>
    <w:rsid w:val="0070450B"/>
    <w:rsid w:val="00786735"/>
    <w:rsid w:val="00792104"/>
    <w:rsid w:val="007B0A3A"/>
    <w:rsid w:val="007C1664"/>
    <w:rsid w:val="008B4D6A"/>
    <w:rsid w:val="00924C19"/>
    <w:rsid w:val="0093495C"/>
    <w:rsid w:val="009C1118"/>
    <w:rsid w:val="00A06AF8"/>
    <w:rsid w:val="00A074C6"/>
    <w:rsid w:val="00A65DCE"/>
    <w:rsid w:val="00AE5715"/>
    <w:rsid w:val="00B0046C"/>
    <w:rsid w:val="00B32C28"/>
    <w:rsid w:val="00B43AD8"/>
    <w:rsid w:val="00BA4505"/>
    <w:rsid w:val="00BB4B92"/>
    <w:rsid w:val="00CB012A"/>
    <w:rsid w:val="00CC01A4"/>
    <w:rsid w:val="00CC39A6"/>
    <w:rsid w:val="00D1764F"/>
    <w:rsid w:val="00D537A4"/>
    <w:rsid w:val="00D75F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IN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70450B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70450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0450B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IN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70450B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70450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0450B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image" Target="media/image8.png"/><Relationship Id="rId3" Type="http://schemas.microsoft.com/office/2007/relationships/stylesWithEffects" Target="stylesWithEffects.xml"/><Relationship Id="rId7" Type="http://schemas.openxmlformats.org/officeDocument/2006/relationships/image" Target="media/image2.jpeg"/><Relationship Id="rId12" Type="http://schemas.openxmlformats.org/officeDocument/2006/relationships/image" Target="media/image7.jpg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11" Type="http://schemas.openxmlformats.org/officeDocument/2006/relationships/image" Target="media/image6.jpg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image" Target="media/image5.png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9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77</TotalTime>
  <Pages>7</Pages>
  <Words>476</Words>
  <Characters>2718</Characters>
  <Application>Microsoft Office Word</Application>
  <DocSecurity>0</DocSecurity>
  <Lines>22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3188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Say</dc:creator>
  <cp:keywords/>
  <dc:description/>
  <cp:lastModifiedBy>Say</cp:lastModifiedBy>
  <cp:revision>54</cp:revision>
  <dcterms:created xsi:type="dcterms:W3CDTF">2019-11-02T13:19:00Z</dcterms:created>
  <dcterms:modified xsi:type="dcterms:W3CDTF">2019-11-02T14:52:00Z</dcterms:modified>
</cp:coreProperties>
</file>