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E1E" w:rsidRDefault="000E36F4" w:rsidP="00693E38">
      <w:pPr>
        <w:jc w:val="center"/>
        <w:rPr>
          <w:sz w:val="28"/>
          <w:szCs w:val="28"/>
          <w:lang w:val="en-GB"/>
        </w:rPr>
      </w:pPr>
      <w:r>
        <w:rPr>
          <w:sz w:val="28"/>
          <w:szCs w:val="28"/>
          <w:lang w:val="en-GB"/>
        </w:rPr>
        <w:t>02</w:t>
      </w:r>
      <w:r w:rsidR="00FD04A9">
        <w:rPr>
          <w:sz w:val="28"/>
          <w:szCs w:val="28"/>
          <w:lang w:val="en-GB"/>
        </w:rPr>
        <w:t xml:space="preserve"> Feb</w:t>
      </w:r>
      <w:r w:rsidR="00B75E1E">
        <w:rPr>
          <w:sz w:val="28"/>
          <w:szCs w:val="28"/>
          <w:lang w:val="en-GB"/>
        </w:rPr>
        <w:t>, 2016</w:t>
      </w:r>
    </w:p>
    <w:p w:rsidR="00FD04A9" w:rsidRDefault="00FD04A9" w:rsidP="00693E38">
      <w:pPr>
        <w:jc w:val="center"/>
        <w:rPr>
          <w:sz w:val="28"/>
          <w:szCs w:val="28"/>
          <w:lang w:val="en-GB"/>
        </w:rPr>
      </w:pPr>
    </w:p>
    <w:p w:rsidR="000E36F4" w:rsidRPr="005A0103" w:rsidRDefault="000E36F4" w:rsidP="000E36F4">
      <w:pPr>
        <w:shd w:val="clear" w:color="auto" w:fill="F4F6F9"/>
        <w:spacing w:after="0" w:line="240" w:lineRule="auto"/>
        <w:rPr>
          <w:color w:val="000000"/>
          <w:lang w:val="en-AU"/>
        </w:rPr>
      </w:pPr>
      <w:bookmarkStart w:id="0" w:name="_GoBack"/>
      <w:bookmarkEnd w:id="0"/>
      <w:r w:rsidRPr="005A0103">
        <w:rPr>
          <w:color w:val="000000"/>
          <w:lang w:val="en-AU"/>
        </w:rPr>
        <w:t xml:space="preserve">OK Traders: </w:t>
      </w:r>
      <w:proofErr w:type="spellStart"/>
      <w:r w:rsidRPr="005A0103">
        <w:rPr>
          <w:color w:val="000000"/>
          <w:lang w:val="en-AU"/>
        </w:rPr>
        <w:t>Lets</w:t>
      </w:r>
      <w:proofErr w:type="spellEnd"/>
      <w:r w:rsidRPr="005A0103">
        <w:rPr>
          <w:color w:val="000000"/>
          <w:lang w:val="en-AU"/>
        </w:rPr>
        <w:t xml:space="preserve"> get one thing straight. The SAR DOES NOT REPAINT. But what does repaint is the DB. You are trading on one scenario alone without seeking the big picture which is "in the moment". What have I said about the DB in TREND? It will move in trend from bar to bar. And what is the 1 and 2 hour charts in right now. TREND. You are in a consolidated trend which means (whichever trend of up or down); will not go that far. The SAR is attached with the DB and has no choice but to follow the rules. Just like last night. The SAR remain exactly where it was at from the top; and stayed there until it hit its target on the low side and attached with the DB. And when it did; what was the big picture?????</w:t>
      </w:r>
      <w:r w:rsidRPr="005A0103">
        <w:rPr>
          <w:color w:val="000000"/>
          <w:lang w:val="en-AU"/>
        </w:rPr>
        <w:br/>
      </w:r>
      <w:r w:rsidRPr="005A0103">
        <w:rPr>
          <w:color w:val="000000"/>
          <w:lang w:val="en-AU"/>
        </w:rPr>
        <w:br/>
        <w:t>My friend Daniel had it right but no-one else did. The 4 horsemen on both charts was set for the race downstairs.</w:t>
      </w:r>
      <w:r w:rsidRPr="005A0103">
        <w:rPr>
          <w:color w:val="000000"/>
          <w:lang w:val="en-AU"/>
        </w:rPr>
        <w:br/>
      </w:r>
      <w:r w:rsidRPr="005A0103">
        <w:rPr>
          <w:color w:val="000000"/>
          <w:lang w:val="en-AU"/>
        </w:rPr>
        <w:br/>
        <w:t>But; once the 1 hour had ended its trend then you start all over again. Those traders were in - you have your 40 stop. This is the reason for the 40 - from mistakes in not seeing the big picture.</w:t>
      </w:r>
      <w:r w:rsidRPr="005A0103">
        <w:rPr>
          <w:color w:val="000000"/>
          <w:lang w:val="en-AU"/>
        </w:rPr>
        <w:br/>
      </w:r>
      <w:r w:rsidRPr="005A0103">
        <w:rPr>
          <w:color w:val="000000"/>
          <w:lang w:val="en-AU"/>
        </w:rPr>
        <w:br/>
        <w:t>And here is the big picture:</w:t>
      </w:r>
      <w:r w:rsidRPr="005A0103">
        <w:rPr>
          <w:color w:val="000000"/>
          <w:lang w:val="en-AU"/>
        </w:rPr>
        <w:br/>
      </w:r>
      <w:r w:rsidRPr="005A0103">
        <w:rPr>
          <w:color w:val="000000"/>
          <w:lang w:val="en-AU"/>
        </w:rPr>
        <w:br/>
        <w:t xml:space="preserve">This 1 hour is showing nothing but a very strong trend down. But also the </w:t>
      </w:r>
      <w:proofErr w:type="spellStart"/>
      <w:r w:rsidRPr="005A0103">
        <w:rPr>
          <w:color w:val="000000"/>
          <w:lang w:val="en-AU"/>
        </w:rPr>
        <w:t>Fibo</w:t>
      </w:r>
      <w:proofErr w:type="spellEnd"/>
      <w:r w:rsidRPr="005A0103">
        <w:rPr>
          <w:color w:val="000000"/>
          <w:lang w:val="en-AU"/>
        </w:rPr>
        <w:t xml:space="preserve"> flip is holding back the trend from bar to bar. Until finally it bumped lower. Can anyone remember what I have posted about the bumps with a </w:t>
      </w:r>
      <w:proofErr w:type="spellStart"/>
      <w:r w:rsidRPr="005A0103">
        <w:rPr>
          <w:color w:val="000000"/>
          <w:lang w:val="en-AU"/>
        </w:rPr>
        <w:t>Fibo</w:t>
      </w:r>
      <w:proofErr w:type="spellEnd"/>
      <w:r w:rsidRPr="005A0103">
        <w:rPr>
          <w:color w:val="000000"/>
          <w:lang w:val="en-AU"/>
        </w:rPr>
        <w:t xml:space="preserve"> flip??????</w:t>
      </w:r>
      <w:r w:rsidRPr="005A0103">
        <w:rPr>
          <w:color w:val="000000"/>
          <w:lang w:val="en-AU"/>
        </w:rPr>
        <w:br/>
      </w:r>
      <w:r w:rsidRPr="005A0103">
        <w:rPr>
          <w:color w:val="000000"/>
          <w:lang w:val="en-AU"/>
        </w:rPr>
        <w:br/>
      </w:r>
      <w:r w:rsidRPr="005A0103">
        <w:rPr>
          <w:noProof/>
          <w:lang w:eastAsia="nl-NL"/>
        </w:rPr>
        <w:drawing>
          <wp:inline distT="0" distB="0" distL="0" distR="0">
            <wp:extent cx="3378859" cy="3140015"/>
            <wp:effectExtent l="19050" t="0" r="0" b="0"/>
            <wp:docPr id="2" name="Afbeelding 1" descr="Click to Enlarge&#10;&#10;Name: 1 hour_Trend.JPG&#10;Size: 5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1 hour_Trend.JPG&#10;Size: 59 KB"/>
                    <pic:cNvPicPr>
                      <a:picLocks noChangeAspect="1" noChangeArrowheads="1"/>
                    </pic:cNvPicPr>
                  </pic:nvPicPr>
                  <pic:blipFill>
                    <a:blip r:embed="rId6" cstate="print"/>
                    <a:srcRect/>
                    <a:stretch>
                      <a:fillRect/>
                    </a:stretch>
                  </pic:blipFill>
                  <pic:spPr bwMode="auto">
                    <a:xfrm>
                      <a:off x="0" y="0"/>
                      <a:ext cx="3381375" cy="3142353"/>
                    </a:xfrm>
                    <a:prstGeom prst="rect">
                      <a:avLst/>
                    </a:prstGeom>
                    <a:noFill/>
                    <a:ln w="9525">
                      <a:noFill/>
                      <a:miter lim="800000"/>
                      <a:headEnd/>
                      <a:tailEnd/>
                    </a:ln>
                  </pic:spPr>
                </pic:pic>
              </a:graphicData>
            </a:graphic>
          </wp:inline>
        </w:drawing>
      </w:r>
    </w:p>
    <w:p w:rsidR="000E36F4" w:rsidRPr="005A0103" w:rsidRDefault="000E36F4" w:rsidP="000E36F4">
      <w:pPr>
        <w:shd w:val="clear" w:color="auto" w:fill="F4F6F9"/>
        <w:spacing w:after="0" w:line="240" w:lineRule="auto"/>
        <w:rPr>
          <w:color w:val="000000"/>
          <w:lang w:val="en-AU"/>
        </w:rPr>
      </w:pPr>
      <w:hyperlink r:id="rId7" w:history="1">
        <w:r w:rsidRPr="005A0103">
          <w:rPr>
            <w:rStyle w:val="Hyperlink"/>
            <w:lang w:val="en-AU"/>
          </w:rPr>
          <w:t>http://www.forexfactory.com/attachment.php?attachmentid=1846042&amp;d=1454446672</w:t>
        </w:r>
      </w:hyperlink>
    </w:p>
    <w:p w:rsidR="00FE61DD" w:rsidRPr="005A0103" w:rsidRDefault="00FE61DD" w:rsidP="0069492D">
      <w:pPr>
        <w:rPr>
          <w:lang w:val="en-AU"/>
        </w:rPr>
      </w:pPr>
    </w:p>
    <w:p w:rsidR="000E36F4" w:rsidRPr="005A0103" w:rsidRDefault="000E36F4" w:rsidP="000E36F4">
      <w:pPr>
        <w:shd w:val="clear" w:color="auto" w:fill="F4F6F9"/>
        <w:spacing w:after="0" w:line="240" w:lineRule="auto"/>
        <w:rPr>
          <w:color w:val="697C91"/>
        </w:rPr>
      </w:pPr>
      <w:hyperlink r:id="rId8" w:anchor="post8727770" w:tooltip="View Quoted Post" w:history="1">
        <w:proofErr w:type="spellStart"/>
        <w:r w:rsidRPr="005A0103">
          <w:rPr>
            <w:rStyle w:val="Hyperlink"/>
            <w:i/>
            <w:iCs/>
            <w:color w:val="0E5094"/>
          </w:rPr>
          <w:t>Quoting</w:t>
        </w:r>
        <w:proofErr w:type="spellEnd"/>
        <w:r w:rsidRPr="005A0103">
          <w:rPr>
            <w:rStyle w:val="Hyperlink"/>
            <w:i/>
            <w:iCs/>
            <w:color w:val="0E5094"/>
          </w:rPr>
          <w:t xml:space="preserve"> Pandakker</w:t>
        </w:r>
      </w:hyperlink>
    </w:p>
    <w:p w:rsidR="000E36F4" w:rsidRPr="005A0103" w:rsidRDefault="000E36F4" w:rsidP="000E36F4">
      <w:pPr>
        <w:shd w:val="clear" w:color="auto" w:fill="F4F6F9"/>
        <w:rPr>
          <w:color w:val="656565"/>
          <w:lang w:val="en-AU"/>
        </w:rPr>
      </w:pPr>
      <w:r w:rsidRPr="005A0103">
        <w:rPr>
          <w:color w:val="656565"/>
          <w:lang w:val="en-AU"/>
        </w:rPr>
        <w:t>new high/low can be bumped up a few times</w:t>
      </w:r>
    </w:p>
    <w:p w:rsidR="000E36F4" w:rsidRPr="005A0103" w:rsidRDefault="000E36F4" w:rsidP="000E36F4">
      <w:pPr>
        <w:shd w:val="clear" w:color="auto" w:fill="F4F6F9"/>
        <w:rPr>
          <w:color w:val="000000"/>
          <w:u w:val="single"/>
          <w:lang w:val="en-AU"/>
        </w:rPr>
      </w:pPr>
      <w:r w:rsidRPr="005A0103">
        <w:rPr>
          <w:color w:val="000000"/>
          <w:u w:val="single"/>
          <w:lang w:val="en-AU"/>
        </w:rPr>
        <w:t>That is exactly right.</w:t>
      </w:r>
    </w:p>
    <w:p w:rsidR="000E36F4" w:rsidRPr="005A0103" w:rsidRDefault="000E36F4" w:rsidP="0069492D">
      <w:pPr>
        <w:rPr>
          <w:color w:val="000000"/>
          <w:shd w:val="clear" w:color="auto" w:fill="F4F6F9"/>
          <w:lang w:val="en-AU"/>
        </w:rPr>
      </w:pPr>
    </w:p>
    <w:p w:rsidR="000E36F4" w:rsidRPr="005A0103" w:rsidRDefault="000E36F4" w:rsidP="0069492D">
      <w:pPr>
        <w:rPr>
          <w:color w:val="000000"/>
          <w:shd w:val="clear" w:color="auto" w:fill="F4F6F9"/>
          <w:lang w:val="en-AU"/>
        </w:rPr>
      </w:pPr>
      <w:r w:rsidRPr="005A0103">
        <w:rPr>
          <w:color w:val="000000"/>
          <w:shd w:val="clear" w:color="auto" w:fill="F4F6F9"/>
          <w:lang w:val="en-AU"/>
        </w:rPr>
        <w:t xml:space="preserve">A </w:t>
      </w:r>
      <w:proofErr w:type="spellStart"/>
      <w:r w:rsidRPr="005A0103">
        <w:rPr>
          <w:color w:val="000000"/>
          <w:shd w:val="clear" w:color="auto" w:fill="F4F6F9"/>
          <w:lang w:val="en-AU"/>
        </w:rPr>
        <w:t>Fibo</w:t>
      </w:r>
      <w:proofErr w:type="spellEnd"/>
      <w:r w:rsidRPr="005A0103">
        <w:rPr>
          <w:color w:val="000000"/>
          <w:shd w:val="clear" w:color="auto" w:fill="F4F6F9"/>
          <w:lang w:val="en-AU"/>
        </w:rPr>
        <w:t xml:space="preserve"> constitutes the VERY HIGH and the VERY LOW of a swing. The DB will display this with a Lime Green tag and the high will be tagged with the Magenta.</w:t>
      </w:r>
    </w:p>
    <w:p w:rsidR="000E36F4" w:rsidRPr="005A0103" w:rsidRDefault="000E36F4" w:rsidP="0069492D">
      <w:pPr>
        <w:rPr>
          <w:color w:val="000000"/>
          <w:shd w:val="clear" w:color="auto" w:fill="F4F6F9"/>
          <w:lang w:val="en-AU"/>
        </w:rPr>
      </w:pPr>
    </w:p>
    <w:p w:rsidR="000E36F4" w:rsidRPr="005A0103" w:rsidRDefault="000E36F4" w:rsidP="000E36F4">
      <w:pPr>
        <w:shd w:val="clear" w:color="auto" w:fill="F4F6F9"/>
        <w:rPr>
          <w:color w:val="697C91"/>
          <w:lang w:val="en-AU"/>
        </w:rPr>
      </w:pPr>
      <w:hyperlink r:id="rId9" w:anchor="post8727800" w:tooltip="View Quoted Post" w:history="1">
        <w:r w:rsidRPr="005A0103">
          <w:rPr>
            <w:rStyle w:val="Hyperlink"/>
            <w:i/>
            <w:iCs/>
            <w:color w:val="0E5094"/>
            <w:lang w:val="en-AU"/>
          </w:rPr>
          <w:t xml:space="preserve">Quoting </w:t>
        </w:r>
        <w:proofErr w:type="spellStart"/>
        <w:r w:rsidRPr="005A0103">
          <w:rPr>
            <w:rStyle w:val="Hyperlink"/>
            <w:i/>
            <w:iCs/>
            <w:color w:val="0E5094"/>
            <w:lang w:val="en-AU"/>
          </w:rPr>
          <w:t>whoareyou</w:t>
        </w:r>
        <w:proofErr w:type="spellEnd"/>
      </w:hyperlink>
    </w:p>
    <w:p w:rsidR="000E36F4" w:rsidRPr="005A0103" w:rsidRDefault="000E36F4" w:rsidP="000E36F4">
      <w:pPr>
        <w:shd w:val="clear" w:color="auto" w:fill="F4F6F9"/>
        <w:rPr>
          <w:color w:val="656565"/>
        </w:rPr>
      </w:pPr>
      <w:r w:rsidRPr="005A0103">
        <w:rPr>
          <w:color w:val="656565"/>
          <w:lang w:val="en-AU"/>
        </w:rPr>
        <w:t xml:space="preserve">{quote} Is there a way to be sure the rectangular boxes with the price in them at swing highs and lows will remain at that high or low and not move higher or lower? I, as well as many others here, were under the impression that when the </w:t>
      </w:r>
      <w:proofErr w:type="spellStart"/>
      <w:r w:rsidRPr="005A0103">
        <w:rPr>
          <w:color w:val="656565"/>
          <w:lang w:val="en-AU"/>
        </w:rPr>
        <w:t>zig</w:t>
      </w:r>
      <w:proofErr w:type="spellEnd"/>
      <w:r w:rsidRPr="005A0103">
        <w:rPr>
          <w:color w:val="656565"/>
          <w:lang w:val="en-AU"/>
        </w:rPr>
        <w:t xml:space="preserve"> line attached and a rectangle appeared with the price and that bar closed that that high or low was supposed to be concrete and not move. </w:t>
      </w:r>
      <w:proofErr w:type="spellStart"/>
      <w:r w:rsidRPr="005A0103">
        <w:rPr>
          <w:color w:val="656565"/>
        </w:rPr>
        <w:t>Could</w:t>
      </w:r>
      <w:proofErr w:type="spellEnd"/>
      <w:r w:rsidRPr="005A0103">
        <w:rPr>
          <w:color w:val="656565"/>
        </w:rPr>
        <w:t xml:space="preserve"> </w:t>
      </w:r>
      <w:proofErr w:type="spellStart"/>
      <w:r w:rsidRPr="005A0103">
        <w:rPr>
          <w:color w:val="656565"/>
        </w:rPr>
        <w:t>you</w:t>
      </w:r>
      <w:proofErr w:type="spellEnd"/>
      <w:r w:rsidRPr="005A0103">
        <w:rPr>
          <w:color w:val="656565"/>
        </w:rPr>
        <w:t xml:space="preserve"> </w:t>
      </w:r>
      <w:proofErr w:type="spellStart"/>
      <w:r w:rsidRPr="005A0103">
        <w:rPr>
          <w:color w:val="656565"/>
        </w:rPr>
        <w:t>clarify</w:t>
      </w:r>
      <w:proofErr w:type="spellEnd"/>
      <w:r w:rsidRPr="005A0103">
        <w:rPr>
          <w:color w:val="656565"/>
        </w:rPr>
        <w:t xml:space="preserve">, </w:t>
      </w:r>
      <w:proofErr w:type="spellStart"/>
      <w:r w:rsidRPr="005A0103">
        <w:rPr>
          <w:color w:val="656565"/>
        </w:rPr>
        <w:t>please</w:t>
      </w:r>
      <w:proofErr w:type="spellEnd"/>
      <w:r w:rsidRPr="005A0103">
        <w:rPr>
          <w:color w:val="656565"/>
        </w:rPr>
        <w:t>?</w:t>
      </w:r>
    </w:p>
    <w:p w:rsidR="000E36F4" w:rsidRPr="005A0103" w:rsidRDefault="000E36F4" w:rsidP="000E36F4">
      <w:pPr>
        <w:rPr>
          <w:color w:val="000000"/>
          <w:u w:val="single"/>
          <w:shd w:val="clear" w:color="auto" w:fill="F4F6F9"/>
          <w:lang w:val="en-AU"/>
        </w:rPr>
      </w:pPr>
      <w:r w:rsidRPr="005A0103">
        <w:rPr>
          <w:color w:val="000000"/>
          <w:u w:val="single"/>
          <w:shd w:val="clear" w:color="auto" w:fill="F4F6F9"/>
          <w:lang w:val="en-AU"/>
        </w:rPr>
        <w:t xml:space="preserve">I never said that - I said once the </w:t>
      </w:r>
      <w:proofErr w:type="spellStart"/>
      <w:r w:rsidRPr="005A0103">
        <w:rPr>
          <w:color w:val="000000"/>
          <w:u w:val="single"/>
          <w:shd w:val="clear" w:color="auto" w:fill="F4F6F9"/>
          <w:lang w:val="en-AU"/>
        </w:rPr>
        <w:t>Fibo</w:t>
      </w:r>
      <w:proofErr w:type="spellEnd"/>
      <w:r w:rsidRPr="005A0103">
        <w:rPr>
          <w:color w:val="000000"/>
          <w:u w:val="single"/>
          <w:shd w:val="clear" w:color="auto" w:fill="F4F6F9"/>
          <w:lang w:val="en-AU"/>
        </w:rPr>
        <w:t xml:space="preserve"> flips with </w:t>
      </w:r>
      <w:proofErr w:type="spellStart"/>
      <w:r w:rsidRPr="005A0103">
        <w:rPr>
          <w:color w:val="000000"/>
          <w:u w:val="single"/>
          <w:shd w:val="clear" w:color="auto" w:fill="F4F6F9"/>
          <w:lang w:val="en-AU"/>
        </w:rPr>
        <w:t>with</w:t>
      </w:r>
      <w:proofErr w:type="spellEnd"/>
      <w:r w:rsidRPr="005A0103">
        <w:rPr>
          <w:color w:val="000000"/>
          <w:u w:val="single"/>
          <w:shd w:val="clear" w:color="auto" w:fill="F4F6F9"/>
          <w:lang w:val="en-AU"/>
        </w:rPr>
        <w:t xml:space="preserve"> the DB; either a new high or low that it can bump up a little higher - or lower - depending on the flip because of market pressure. But on the other hand - it cal also turn on the next candle and keep right on going. When I position trade on those new highs and lows I always use a 60 stop and never had one take me out with the E/J.</w:t>
      </w:r>
    </w:p>
    <w:p w:rsidR="000E36F4" w:rsidRPr="005A0103" w:rsidRDefault="000E36F4" w:rsidP="000E36F4">
      <w:pPr>
        <w:rPr>
          <w:color w:val="000000"/>
          <w:u w:val="single"/>
          <w:shd w:val="clear" w:color="auto" w:fill="F4F6F9"/>
          <w:lang w:val="en-AU"/>
        </w:rPr>
      </w:pPr>
    </w:p>
    <w:p w:rsidR="000E36F4" w:rsidRPr="005A0103" w:rsidRDefault="000E36F4" w:rsidP="000E36F4">
      <w:pPr>
        <w:shd w:val="clear" w:color="auto" w:fill="F4F6F9"/>
        <w:rPr>
          <w:color w:val="697C91"/>
          <w:lang w:val="en-AU"/>
        </w:rPr>
      </w:pPr>
      <w:hyperlink r:id="rId10" w:anchor="post8727802" w:tooltip="View Quoted Post" w:history="1">
        <w:r w:rsidRPr="005A0103">
          <w:rPr>
            <w:rStyle w:val="Hyperlink"/>
            <w:i/>
            <w:iCs/>
            <w:color w:val="9A430F"/>
            <w:lang w:val="en-AU"/>
          </w:rPr>
          <w:t xml:space="preserve">Quoting </w:t>
        </w:r>
        <w:proofErr w:type="spellStart"/>
        <w:r w:rsidRPr="005A0103">
          <w:rPr>
            <w:rStyle w:val="Hyperlink"/>
            <w:i/>
            <w:iCs/>
            <w:color w:val="9A430F"/>
            <w:lang w:val="en-AU"/>
          </w:rPr>
          <w:t>Forex</w:t>
        </w:r>
        <w:proofErr w:type="spellEnd"/>
        <w:r w:rsidRPr="005A0103">
          <w:rPr>
            <w:rStyle w:val="Hyperlink"/>
            <w:i/>
            <w:iCs/>
            <w:color w:val="9A430F"/>
            <w:lang w:val="en-AU"/>
          </w:rPr>
          <w:t xml:space="preserve"> Lion</w:t>
        </w:r>
      </w:hyperlink>
    </w:p>
    <w:p w:rsidR="000E36F4" w:rsidRPr="005A0103" w:rsidRDefault="000E36F4" w:rsidP="000E36F4">
      <w:pPr>
        <w:shd w:val="clear" w:color="auto" w:fill="F4F6F9"/>
        <w:rPr>
          <w:color w:val="656565"/>
          <w:lang w:val="en-AU"/>
        </w:rPr>
      </w:pPr>
      <w:r w:rsidRPr="005A0103">
        <w:rPr>
          <w:color w:val="656565"/>
          <w:lang w:val="en-AU"/>
        </w:rPr>
        <w:t xml:space="preserve">{quote} yes right, but it belong to the screen size, if I put it on my laptop, I see different </w:t>
      </w:r>
      <w:proofErr w:type="spellStart"/>
      <w:r w:rsidRPr="005A0103">
        <w:rPr>
          <w:color w:val="656565"/>
          <w:lang w:val="en-AU"/>
        </w:rPr>
        <w:t>fibo</w:t>
      </w:r>
      <w:proofErr w:type="spellEnd"/>
      <w:r w:rsidRPr="005A0103">
        <w:rPr>
          <w:color w:val="656565"/>
          <w:lang w:val="en-AU"/>
        </w:rPr>
        <w:t xml:space="preserve"> lines because of the size of the screen</w:t>
      </w:r>
    </w:p>
    <w:p w:rsidR="000E36F4" w:rsidRPr="005A0103" w:rsidRDefault="000E36F4" w:rsidP="000E36F4">
      <w:pPr>
        <w:rPr>
          <w:color w:val="000000"/>
          <w:u w:val="single"/>
          <w:shd w:val="clear" w:color="auto" w:fill="F4F6F9"/>
          <w:lang w:val="en-AU"/>
        </w:rPr>
      </w:pPr>
      <w:r w:rsidRPr="005A0103">
        <w:rPr>
          <w:color w:val="000000"/>
          <w:u w:val="single"/>
          <w:shd w:val="clear" w:color="auto" w:fill="F4F6F9"/>
          <w:lang w:val="en-AU"/>
        </w:rPr>
        <w:t>One thing I have always recommended: NEVER use a laptop for trading.</w:t>
      </w:r>
    </w:p>
    <w:p w:rsidR="000E36F4" w:rsidRPr="005A0103" w:rsidRDefault="000E36F4" w:rsidP="000E36F4">
      <w:pPr>
        <w:rPr>
          <w:color w:val="000000"/>
          <w:u w:val="single"/>
          <w:shd w:val="clear" w:color="auto" w:fill="F4F6F9"/>
          <w:lang w:val="en-AU"/>
        </w:rPr>
      </w:pPr>
    </w:p>
    <w:p w:rsidR="000E36F4" w:rsidRPr="005A0103" w:rsidRDefault="000E36F4" w:rsidP="000E36F4">
      <w:pPr>
        <w:rPr>
          <w:color w:val="000000"/>
          <w:shd w:val="clear" w:color="auto" w:fill="F4F6F9"/>
          <w:lang w:val="en-AU"/>
        </w:rPr>
      </w:pPr>
      <w:r w:rsidRPr="005A0103">
        <w:rPr>
          <w:color w:val="000000"/>
          <w:shd w:val="clear" w:color="auto" w:fill="F4F6F9"/>
          <w:lang w:val="en-AU"/>
        </w:rPr>
        <w:t>Traders - if you do not trade in the moment you will never see what is happening at that time. You have to see the WHOLE PICTURE before making any trade decisions. If you depend entirely on one thing the other will surely disrupt what you are depending on. And I don't care how you trade - it still remains the same. You have to see the big picture. This is one reason why traders fail is because they never see it.</w:t>
      </w:r>
    </w:p>
    <w:p w:rsidR="0040550E" w:rsidRPr="005A0103" w:rsidRDefault="0040550E" w:rsidP="000E36F4">
      <w:pPr>
        <w:rPr>
          <w:color w:val="000000"/>
          <w:shd w:val="clear" w:color="auto" w:fill="F4F6F9"/>
          <w:lang w:val="en-AU"/>
        </w:rPr>
      </w:pPr>
    </w:p>
    <w:p w:rsidR="000E36F4" w:rsidRPr="005A0103" w:rsidRDefault="000E36F4" w:rsidP="000E36F4">
      <w:pPr>
        <w:rPr>
          <w:color w:val="000000"/>
          <w:shd w:val="clear" w:color="auto" w:fill="F4F6F9"/>
          <w:lang w:val="en-AU"/>
        </w:rPr>
      </w:pPr>
      <w:r w:rsidRPr="005A0103">
        <w:rPr>
          <w:color w:val="000000"/>
          <w:shd w:val="clear" w:color="auto" w:fill="F4F6F9"/>
          <w:lang w:val="en-AU"/>
        </w:rPr>
        <w:t>I believe the in most part some of you have been focusing on position trading. I'm not discouraging anyone from position trading - but it is not consistent with intraday trading. Positioning is a total different way of trading.</w:t>
      </w:r>
      <w:r w:rsidRPr="005A0103">
        <w:rPr>
          <w:color w:val="000000"/>
          <w:lang w:val="en-AU"/>
        </w:rPr>
        <w:br/>
      </w:r>
      <w:r w:rsidRPr="005A0103">
        <w:rPr>
          <w:color w:val="000000"/>
          <w:lang w:val="en-AU"/>
        </w:rPr>
        <w:br/>
      </w:r>
      <w:r w:rsidRPr="005A0103">
        <w:rPr>
          <w:color w:val="000000"/>
          <w:shd w:val="clear" w:color="auto" w:fill="F4F6F9"/>
          <w:lang w:val="en-AU"/>
        </w:rPr>
        <w:t xml:space="preserve">Looking at this screen-shot of the 2 hour you have the SAR swinging for the low. And the Reason is because the DB is on top and the DB next target is the Low. From this point on with both the SAR and DB attached; the DB will be making the decisions for the new low. And ROMAR as support you can visually see various swings getting into that new low and once the DB had created its new low the </w:t>
      </w:r>
      <w:proofErr w:type="spellStart"/>
      <w:r w:rsidRPr="005A0103">
        <w:rPr>
          <w:color w:val="000000"/>
          <w:shd w:val="clear" w:color="auto" w:fill="F4F6F9"/>
          <w:lang w:val="en-AU"/>
        </w:rPr>
        <w:t>Fibo</w:t>
      </w:r>
      <w:proofErr w:type="spellEnd"/>
      <w:r w:rsidRPr="005A0103">
        <w:rPr>
          <w:color w:val="000000"/>
          <w:shd w:val="clear" w:color="auto" w:fill="F4F6F9"/>
          <w:lang w:val="en-AU"/>
        </w:rPr>
        <w:t xml:space="preserve"> will flip with a Lime Green price box</w:t>
      </w:r>
    </w:p>
    <w:p w:rsidR="0040550E" w:rsidRPr="005A0103" w:rsidRDefault="0040550E" w:rsidP="000E36F4">
      <w:pPr>
        <w:rPr>
          <w:u w:val="single"/>
          <w:lang w:val="en-AU"/>
        </w:rPr>
      </w:pPr>
      <w:r w:rsidRPr="005A0103">
        <w:rPr>
          <w:noProof/>
          <w:lang w:eastAsia="nl-NL"/>
        </w:rPr>
        <w:lastRenderedPageBreak/>
        <w:drawing>
          <wp:inline distT="0" distB="0" distL="0" distR="0">
            <wp:extent cx="5760720" cy="2821978"/>
            <wp:effectExtent l="19050" t="0" r="0" b="0"/>
            <wp:docPr id="5" name="Afbeelding 4" descr="Click to Enlarge&#10;&#10;Name: EURJPYproH2_02.png&#10;Size: 75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ck to Enlarge&#10;&#10;Name: EURJPYproH2_02.png&#10;Size: 75 KB"/>
                    <pic:cNvPicPr>
                      <a:picLocks noChangeAspect="1" noChangeArrowheads="1"/>
                    </pic:cNvPicPr>
                  </pic:nvPicPr>
                  <pic:blipFill>
                    <a:blip r:embed="rId11" cstate="print"/>
                    <a:srcRect/>
                    <a:stretch>
                      <a:fillRect/>
                    </a:stretch>
                  </pic:blipFill>
                  <pic:spPr bwMode="auto">
                    <a:xfrm>
                      <a:off x="0" y="0"/>
                      <a:ext cx="5760720" cy="2821978"/>
                    </a:xfrm>
                    <a:prstGeom prst="rect">
                      <a:avLst/>
                    </a:prstGeom>
                    <a:noFill/>
                    <a:ln w="9525">
                      <a:noFill/>
                      <a:miter lim="800000"/>
                      <a:headEnd/>
                      <a:tailEnd/>
                    </a:ln>
                  </pic:spPr>
                </pic:pic>
              </a:graphicData>
            </a:graphic>
          </wp:inline>
        </w:drawing>
      </w:r>
    </w:p>
    <w:p w:rsidR="0040550E" w:rsidRPr="005A0103" w:rsidRDefault="0040550E" w:rsidP="000E36F4">
      <w:pPr>
        <w:rPr>
          <w:u w:val="single"/>
          <w:lang w:val="en-AU"/>
        </w:rPr>
      </w:pPr>
      <w:hyperlink r:id="rId12" w:history="1">
        <w:r w:rsidRPr="005A0103">
          <w:rPr>
            <w:rStyle w:val="Hyperlink"/>
            <w:lang w:val="en-AU"/>
          </w:rPr>
          <w:t>http://www.forexfactory.com/attachment.php?attachmentid=1846099&amp;d=1454452412</w:t>
        </w:r>
      </w:hyperlink>
    </w:p>
    <w:p w:rsidR="0040550E" w:rsidRPr="005A0103" w:rsidRDefault="0040550E" w:rsidP="000E36F4">
      <w:pPr>
        <w:rPr>
          <w:u w:val="single"/>
          <w:lang w:val="en-AU"/>
        </w:rPr>
      </w:pPr>
    </w:p>
    <w:p w:rsidR="0040550E" w:rsidRPr="005A0103" w:rsidRDefault="0040550E" w:rsidP="000E36F4">
      <w:pPr>
        <w:rPr>
          <w:color w:val="000000"/>
          <w:shd w:val="clear" w:color="auto" w:fill="F4F6F9"/>
        </w:rPr>
      </w:pPr>
      <w:r w:rsidRPr="005A0103">
        <w:rPr>
          <w:color w:val="000000"/>
          <w:shd w:val="clear" w:color="auto" w:fill="F4F6F9"/>
          <w:lang w:val="en-AU"/>
        </w:rPr>
        <w:t xml:space="preserve">You traders are anticipating in what is not there. You now have the 1 hour crossing EMA. which places the 1 hour ROMAR as Resistance. The 2 hour is in a strong downtrend. And with the two hour staying in trend will bring its ROMAR in position for crossing EMA. You have BOTH SAR and DB attached to the downtrend candle which means this could very well keep going from one bar to the next. The SAR now belongs to the DB. And will follow the rules with the DB. </w:t>
      </w:r>
      <w:proofErr w:type="spellStart"/>
      <w:r w:rsidRPr="005A0103">
        <w:rPr>
          <w:color w:val="000000"/>
          <w:shd w:val="clear" w:color="auto" w:fill="F4F6F9"/>
        </w:rPr>
        <w:t>Your</w:t>
      </w:r>
      <w:proofErr w:type="spellEnd"/>
      <w:r w:rsidRPr="005A0103">
        <w:rPr>
          <w:color w:val="000000"/>
          <w:shd w:val="clear" w:color="auto" w:fill="F4F6F9"/>
        </w:rPr>
        <w:t xml:space="preserve"> focus is </w:t>
      </w:r>
      <w:proofErr w:type="spellStart"/>
      <w:r w:rsidRPr="005A0103">
        <w:rPr>
          <w:color w:val="000000"/>
          <w:shd w:val="clear" w:color="auto" w:fill="F4F6F9"/>
        </w:rPr>
        <w:t>on</w:t>
      </w:r>
      <w:proofErr w:type="spellEnd"/>
      <w:r w:rsidRPr="005A0103">
        <w:rPr>
          <w:color w:val="000000"/>
          <w:shd w:val="clear" w:color="auto" w:fill="F4F6F9"/>
        </w:rPr>
        <w:t xml:space="preserve"> the 2 </w:t>
      </w:r>
      <w:proofErr w:type="spellStart"/>
      <w:r w:rsidRPr="005A0103">
        <w:rPr>
          <w:color w:val="000000"/>
          <w:shd w:val="clear" w:color="auto" w:fill="F4F6F9"/>
        </w:rPr>
        <w:t>hour</w:t>
      </w:r>
      <w:proofErr w:type="spellEnd"/>
      <w:r w:rsidRPr="005A0103">
        <w:rPr>
          <w:color w:val="000000"/>
          <w:shd w:val="clear" w:color="auto" w:fill="F4F6F9"/>
        </w:rPr>
        <w:t xml:space="preserve"> trend.</w:t>
      </w:r>
    </w:p>
    <w:p w:rsidR="0040550E" w:rsidRPr="005A0103" w:rsidRDefault="0040550E" w:rsidP="000E36F4">
      <w:pPr>
        <w:rPr>
          <w:color w:val="000000"/>
          <w:shd w:val="clear" w:color="auto" w:fill="F4F6F9"/>
        </w:rPr>
      </w:pPr>
    </w:p>
    <w:p w:rsidR="0040550E" w:rsidRPr="005A0103" w:rsidRDefault="0040550E" w:rsidP="000E36F4">
      <w:pPr>
        <w:rPr>
          <w:color w:val="000000"/>
          <w:shd w:val="clear" w:color="auto" w:fill="F4F6F9"/>
          <w:lang w:val="en-AU"/>
        </w:rPr>
      </w:pPr>
      <w:r w:rsidRPr="005A0103">
        <w:rPr>
          <w:color w:val="000000"/>
          <w:shd w:val="clear" w:color="auto" w:fill="F4F6F9"/>
          <w:lang w:val="en-AU"/>
        </w:rPr>
        <w:t>When you anticipate there is way too much confusion. You have to stay in the moment and not worry about what could happen but what WILL happen.</w:t>
      </w:r>
    </w:p>
    <w:p w:rsidR="0040550E" w:rsidRPr="005A0103" w:rsidRDefault="0040550E" w:rsidP="000E36F4">
      <w:pPr>
        <w:rPr>
          <w:color w:val="000000"/>
          <w:shd w:val="clear" w:color="auto" w:fill="F4F6F9"/>
          <w:lang w:val="en-AU"/>
        </w:rPr>
      </w:pPr>
    </w:p>
    <w:p w:rsidR="0040550E" w:rsidRDefault="0040550E" w:rsidP="000E36F4">
      <w:pPr>
        <w:rPr>
          <w:color w:val="000000"/>
          <w:shd w:val="clear" w:color="auto" w:fill="F4F6F9"/>
        </w:rPr>
      </w:pPr>
      <w:r w:rsidRPr="005A0103">
        <w:rPr>
          <w:color w:val="000000"/>
          <w:shd w:val="clear" w:color="auto" w:fill="F4F6F9"/>
          <w:lang w:val="en-AU"/>
        </w:rPr>
        <w:t>I'm going to try and explain SAR and DB again:</w:t>
      </w:r>
      <w:r w:rsidRPr="005A0103">
        <w:rPr>
          <w:color w:val="000000"/>
          <w:lang w:val="en-AU"/>
        </w:rPr>
        <w:br/>
      </w:r>
      <w:r w:rsidRPr="005A0103">
        <w:rPr>
          <w:color w:val="000000"/>
          <w:lang w:val="en-AU"/>
        </w:rPr>
        <w:br/>
      </w:r>
      <w:r w:rsidRPr="005A0103">
        <w:rPr>
          <w:color w:val="000000"/>
          <w:shd w:val="clear" w:color="auto" w:fill="F4F6F9"/>
          <w:lang w:val="en-AU"/>
        </w:rPr>
        <w:t xml:space="preserve">The SAR is the swings in between the high and low of the </w:t>
      </w:r>
      <w:proofErr w:type="spellStart"/>
      <w:r w:rsidRPr="005A0103">
        <w:rPr>
          <w:color w:val="000000"/>
          <w:shd w:val="clear" w:color="auto" w:fill="F4F6F9"/>
          <w:lang w:val="en-AU"/>
        </w:rPr>
        <w:t>Fibo</w:t>
      </w:r>
      <w:proofErr w:type="spellEnd"/>
      <w:r w:rsidRPr="005A0103">
        <w:rPr>
          <w:color w:val="000000"/>
          <w:shd w:val="clear" w:color="auto" w:fill="F4F6F9"/>
          <w:lang w:val="en-AU"/>
        </w:rPr>
        <w:t xml:space="preserve"> (Lime Green; low and Magenta; high). The DB is your long term swing in trend and will change the </w:t>
      </w:r>
      <w:proofErr w:type="spellStart"/>
      <w:r w:rsidRPr="005A0103">
        <w:rPr>
          <w:color w:val="000000"/>
          <w:shd w:val="clear" w:color="auto" w:fill="F4F6F9"/>
          <w:lang w:val="en-AU"/>
        </w:rPr>
        <w:t>Fibo</w:t>
      </w:r>
      <w:proofErr w:type="spellEnd"/>
      <w:r w:rsidRPr="005A0103">
        <w:rPr>
          <w:color w:val="000000"/>
          <w:shd w:val="clear" w:color="auto" w:fill="F4F6F9"/>
          <w:lang w:val="en-AU"/>
        </w:rPr>
        <w:t xml:space="preserve"> at the higher/high and/or lower/low. There are times the </w:t>
      </w:r>
      <w:proofErr w:type="spellStart"/>
      <w:r w:rsidRPr="005A0103">
        <w:rPr>
          <w:color w:val="000000"/>
          <w:shd w:val="clear" w:color="auto" w:fill="F4F6F9"/>
          <w:lang w:val="en-AU"/>
        </w:rPr>
        <w:t>Fibo</w:t>
      </w:r>
      <w:proofErr w:type="spellEnd"/>
      <w:r w:rsidRPr="005A0103">
        <w:rPr>
          <w:color w:val="000000"/>
          <w:shd w:val="clear" w:color="auto" w:fill="F4F6F9"/>
          <w:lang w:val="en-AU"/>
        </w:rPr>
        <w:t xml:space="preserve"> will flip on a Swing. But is still an entry with the flip.</w:t>
      </w:r>
      <w:r w:rsidRPr="005A0103">
        <w:rPr>
          <w:color w:val="000000"/>
          <w:lang w:val="en-AU"/>
        </w:rPr>
        <w:br/>
      </w:r>
      <w:r w:rsidRPr="005A0103">
        <w:rPr>
          <w:color w:val="000000"/>
          <w:lang w:val="en-AU"/>
        </w:rPr>
        <w:br/>
      </w:r>
      <w:r w:rsidRPr="005A0103">
        <w:rPr>
          <w:color w:val="000000"/>
          <w:shd w:val="clear" w:color="auto" w:fill="F4F6F9"/>
          <w:lang w:val="en-AU"/>
        </w:rPr>
        <w:t>The DB can and will mix with the SAR - as it is now. Once the DB and SAR are attached with the same bar then the DB has the control. In trend the DB will move from bar to bar in trend with the SAR following. And at times the DB is on top of the SAR where the SAR is not showing. And you will see this happening. But once the SAR breaks out from the DB it is then projecting its own swing once again.</w:t>
      </w:r>
      <w:r w:rsidRPr="005A0103">
        <w:rPr>
          <w:rStyle w:val="apple-converted-space"/>
          <w:color w:val="000000"/>
          <w:shd w:val="clear" w:color="auto" w:fill="F4F6F9"/>
          <w:lang w:val="en-AU"/>
        </w:rPr>
        <w:t> </w:t>
      </w:r>
      <w:r w:rsidRPr="005A0103">
        <w:rPr>
          <w:color w:val="000000"/>
          <w:lang w:val="en-AU"/>
        </w:rPr>
        <w:br/>
      </w:r>
      <w:r w:rsidRPr="005A0103">
        <w:rPr>
          <w:color w:val="000000"/>
          <w:lang w:val="en-AU"/>
        </w:rPr>
        <w:br/>
      </w:r>
      <w:r w:rsidRPr="005A0103">
        <w:rPr>
          <w:color w:val="000000"/>
          <w:shd w:val="clear" w:color="auto" w:fill="F4F6F9"/>
          <w:lang w:val="en-AU"/>
        </w:rPr>
        <w:t xml:space="preserve">Lest say the trend is down. The SAR leaves DB and reaches for the top of a candle. That is entry back into the DB trend and vice versa. </w:t>
      </w:r>
      <w:r w:rsidRPr="005A0103">
        <w:rPr>
          <w:color w:val="000000"/>
          <w:shd w:val="clear" w:color="auto" w:fill="F4F6F9"/>
        </w:rPr>
        <w:t xml:space="preserve">And </w:t>
      </w:r>
      <w:proofErr w:type="spellStart"/>
      <w:r w:rsidRPr="005A0103">
        <w:rPr>
          <w:color w:val="000000"/>
          <w:shd w:val="clear" w:color="auto" w:fill="F4F6F9"/>
        </w:rPr>
        <w:t>then</w:t>
      </w:r>
      <w:proofErr w:type="spellEnd"/>
      <w:r w:rsidRPr="005A0103">
        <w:rPr>
          <w:color w:val="000000"/>
          <w:shd w:val="clear" w:color="auto" w:fill="F4F6F9"/>
        </w:rPr>
        <w:t xml:space="preserve"> </w:t>
      </w:r>
      <w:proofErr w:type="spellStart"/>
      <w:r w:rsidRPr="005A0103">
        <w:rPr>
          <w:color w:val="000000"/>
          <w:shd w:val="clear" w:color="auto" w:fill="F4F6F9"/>
        </w:rPr>
        <w:t>reattaches</w:t>
      </w:r>
      <w:proofErr w:type="spellEnd"/>
      <w:r w:rsidRPr="005A0103">
        <w:rPr>
          <w:color w:val="000000"/>
          <w:shd w:val="clear" w:color="auto" w:fill="F4F6F9"/>
        </w:rPr>
        <w:t xml:space="preserve"> </w:t>
      </w:r>
      <w:proofErr w:type="spellStart"/>
      <w:r w:rsidRPr="005A0103">
        <w:rPr>
          <w:color w:val="000000"/>
          <w:shd w:val="clear" w:color="auto" w:fill="F4F6F9"/>
        </w:rPr>
        <w:t>with</w:t>
      </w:r>
      <w:proofErr w:type="spellEnd"/>
      <w:r w:rsidRPr="005A0103">
        <w:rPr>
          <w:color w:val="000000"/>
          <w:shd w:val="clear" w:color="auto" w:fill="F4F6F9"/>
        </w:rPr>
        <w:t xml:space="preserve"> the DB.</w:t>
      </w:r>
      <w:r w:rsidRPr="005A0103">
        <w:rPr>
          <w:rStyle w:val="apple-converted-space"/>
          <w:color w:val="000000"/>
          <w:shd w:val="clear" w:color="auto" w:fill="F4F6F9"/>
        </w:rPr>
        <w:t> </w:t>
      </w:r>
      <w:r w:rsidRPr="005A0103">
        <w:rPr>
          <w:color w:val="000000"/>
        </w:rPr>
        <w:br/>
      </w:r>
      <w:r w:rsidRPr="005A0103">
        <w:rPr>
          <w:color w:val="000000"/>
        </w:rPr>
        <w:lastRenderedPageBreak/>
        <w:br/>
      </w:r>
      <w:proofErr w:type="spellStart"/>
      <w:r w:rsidRPr="005A0103">
        <w:rPr>
          <w:color w:val="000000"/>
          <w:shd w:val="clear" w:color="auto" w:fill="F4F6F9"/>
        </w:rPr>
        <w:t>Any</w:t>
      </w:r>
      <w:proofErr w:type="spellEnd"/>
      <w:r w:rsidRPr="005A0103">
        <w:rPr>
          <w:color w:val="000000"/>
          <w:shd w:val="clear" w:color="auto" w:fill="F4F6F9"/>
        </w:rPr>
        <w:t xml:space="preserve"> </w:t>
      </w:r>
      <w:proofErr w:type="spellStart"/>
      <w:r w:rsidRPr="005A0103">
        <w:rPr>
          <w:color w:val="000000"/>
          <w:shd w:val="clear" w:color="auto" w:fill="F4F6F9"/>
        </w:rPr>
        <w:t>questions</w:t>
      </w:r>
      <w:proofErr w:type="spellEnd"/>
      <w:r w:rsidRPr="005A0103">
        <w:rPr>
          <w:color w:val="000000"/>
          <w:shd w:val="clear" w:color="auto" w:fill="F4F6F9"/>
        </w:rPr>
        <w:t>?</w:t>
      </w:r>
    </w:p>
    <w:p w:rsidR="005A0103" w:rsidRPr="005A0103" w:rsidRDefault="005A0103" w:rsidP="000E36F4">
      <w:pPr>
        <w:rPr>
          <w:color w:val="000000"/>
          <w:shd w:val="clear" w:color="auto" w:fill="F4F6F9"/>
        </w:rPr>
      </w:pPr>
    </w:p>
    <w:p w:rsidR="0040550E" w:rsidRPr="005A0103" w:rsidRDefault="0040550E" w:rsidP="000E36F4">
      <w:pPr>
        <w:rPr>
          <w:color w:val="000000"/>
          <w:shd w:val="clear" w:color="auto" w:fill="F4F6F9"/>
          <w:lang w:val="en-AU"/>
        </w:rPr>
      </w:pPr>
      <w:r w:rsidRPr="005A0103">
        <w:rPr>
          <w:color w:val="000000"/>
          <w:shd w:val="clear" w:color="auto" w:fill="F4F6F9"/>
          <w:lang w:val="en-AU"/>
        </w:rPr>
        <w:t>Here is an example with the SAR and DB together with the SAR under the DB:</w:t>
      </w:r>
      <w:r w:rsidRPr="005A0103">
        <w:rPr>
          <w:color w:val="000000"/>
          <w:shd w:val="clear" w:color="auto" w:fill="F4F6F9"/>
          <w:lang w:val="en-AU"/>
        </w:rPr>
        <w:tab/>
      </w:r>
    </w:p>
    <w:p w:rsidR="0040550E" w:rsidRPr="005A0103" w:rsidRDefault="0040550E" w:rsidP="000E36F4">
      <w:pPr>
        <w:rPr>
          <w:u w:val="single"/>
          <w:lang w:val="en-AU"/>
        </w:rPr>
      </w:pPr>
      <w:r w:rsidRPr="005A0103">
        <w:rPr>
          <w:noProof/>
          <w:lang w:eastAsia="nl-NL"/>
        </w:rPr>
        <w:drawing>
          <wp:inline distT="0" distB="0" distL="0" distR="0">
            <wp:extent cx="5760720" cy="2721808"/>
            <wp:effectExtent l="19050" t="0" r="0" b="0"/>
            <wp:docPr id="7" name="Afbeelding 7" descr="Click to Enlarge&#10;&#10;Name: EURJPYproH2_02_c.png&#10;Size: 71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ck to Enlarge&#10;&#10;Name: EURJPYproH2_02_c.png&#10;Size: 71 KB"/>
                    <pic:cNvPicPr>
                      <a:picLocks noChangeAspect="1" noChangeArrowheads="1"/>
                    </pic:cNvPicPr>
                  </pic:nvPicPr>
                  <pic:blipFill>
                    <a:blip r:embed="rId13" cstate="print"/>
                    <a:srcRect/>
                    <a:stretch>
                      <a:fillRect/>
                    </a:stretch>
                  </pic:blipFill>
                  <pic:spPr bwMode="auto">
                    <a:xfrm>
                      <a:off x="0" y="0"/>
                      <a:ext cx="5760720" cy="2721808"/>
                    </a:xfrm>
                    <a:prstGeom prst="rect">
                      <a:avLst/>
                    </a:prstGeom>
                    <a:noFill/>
                    <a:ln w="9525">
                      <a:noFill/>
                      <a:miter lim="800000"/>
                      <a:headEnd/>
                      <a:tailEnd/>
                    </a:ln>
                  </pic:spPr>
                </pic:pic>
              </a:graphicData>
            </a:graphic>
          </wp:inline>
        </w:drawing>
      </w:r>
    </w:p>
    <w:p w:rsidR="0040550E" w:rsidRPr="005A0103" w:rsidRDefault="0040550E" w:rsidP="000E36F4">
      <w:pPr>
        <w:rPr>
          <w:u w:val="single"/>
          <w:lang w:val="en-AU"/>
        </w:rPr>
      </w:pPr>
      <w:hyperlink r:id="rId14" w:history="1">
        <w:r w:rsidRPr="005A0103">
          <w:rPr>
            <w:rStyle w:val="Hyperlink"/>
            <w:lang w:val="en-AU"/>
          </w:rPr>
          <w:t>http://www.forexfactory.com/attachment.php?attachmentid=1846228&amp;d=1454462220</w:t>
        </w:r>
      </w:hyperlink>
    </w:p>
    <w:p w:rsidR="0040550E" w:rsidRPr="005A0103" w:rsidRDefault="0040550E" w:rsidP="000E36F4">
      <w:pPr>
        <w:rPr>
          <w:u w:val="single"/>
          <w:lang w:val="en-AU"/>
        </w:rPr>
      </w:pPr>
    </w:p>
    <w:p w:rsidR="0040550E" w:rsidRPr="005A0103" w:rsidRDefault="0040550E" w:rsidP="000E36F4">
      <w:pPr>
        <w:rPr>
          <w:color w:val="000000"/>
          <w:shd w:val="clear" w:color="auto" w:fill="F4F6F9"/>
        </w:rPr>
      </w:pPr>
      <w:r w:rsidRPr="005A0103">
        <w:rPr>
          <w:color w:val="000000"/>
          <w:shd w:val="clear" w:color="auto" w:fill="F4F6F9"/>
          <w:lang w:val="en-AU"/>
        </w:rPr>
        <w:t>Here a great example of the DB went from the top to the bottom to create a new swing going UP:</w:t>
      </w:r>
      <w:r w:rsidRPr="005A0103">
        <w:rPr>
          <w:color w:val="000000"/>
          <w:lang w:val="en-AU"/>
        </w:rPr>
        <w:br/>
      </w:r>
      <w:r w:rsidRPr="005A0103">
        <w:rPr>
          <w:color w:val="000000"/>
          <w:lang w:val="en-AU"/>
        </w:rPr>
        <w:br/>
      </w:r>
      <w:r w:rsidRPr="005A0103">
        <w:rPr>
          <w:color w:val="000000"/>
          <w:shd w:val="clear" w:color="auto" w:fill="F4F6F9"/>
          <w:lang w:val="en-AU"/>
        </w:rPr>
        <w:t xml:space="preserve">From the top was DB first attaching to the bottom - then on the way up in trend the SAR attached to the bottom of a candle from the top and placed you into the trend. And then reconnected with DB to end the Swing. But notice on both points for entry and exit of the SAR the next candle tried it best to get lower/low for the entry and higher/high after the exit. </w:t>
      </w:r>
      <w:proofErr w:type="spellStart"/>
      <w:r w:rsidRPr="005A0103">
        <w:rPr>
          <w:color w:val="000000"/>
          <w:shd w:val="clear" w:color="auto" w:fill="F4F6F9"/>
        </w:rPr>
        <w:t>But</w:t>
      </w:r>
      <w:proofErr w:type="spellEnd"/>
      <w:r w:rsidRPr="005A0103">
        <w:rPr>
          <w:color w:val="000000"/>
          <w:shd w:val="clear" w:color="auto" w:fill="F4F6F9"/>
        </w:rPr>
        <w:t xml:space="preserve"> </w:t>
      </w:r>
      <w:proofErr w:type="spellStart"/>
      <w:r w:rsidRPr="005A0103">
        <w:rPr>
          <w:color w:val="000000"/>
          <w:shd w:val="clear" w:color="auto" w:fill="F4F6F9"/>
        </w:rPr>
        <w:t>could</w:t>
      </w:r>
      <w:proofErr w:type="spellEnd"/>
      <w:r w:rsidRPr="005A0103">
        <w:rPr>
          <w:color w:val="000000"/>
          <w:shd w:val="clear" w:color="auto" w:fill="F4F6F9"/>
        </w:rPr>
        <w:t xml:space="preserve"> </w:t>
      </w:r>
      <w:proofErr w:type="spellStart"/>
      <w:r w:rsidRPr="005A0103">
        <w:rPr>
          <w:color w:val="000000"/>
          <w:shd w:val="clear" w:color="auto" w:fill="F4F6F9"/>
        </w:rPr>
        <w:t>not</w:t>
      </w:r>
      <w:proofErr w:type="spellEnd"/>
      <w:r w:rsidRPr="005A0103">
        <w:rPr>
          <w:color w:val="000000"/>
          <w:shd w:val="clear" w:color="auto" w:fill="F4F6F9"/>
        </w:rPr>
        <w:t xml:space="preserve"> do it.</w:t>
      </w:r>
    </w:p>
    <w:p w:rsidR="0040550E" w:rsidRPr="005A0103" w:rsidRDefault="0040550E" w:rsidP="000E36F4">
      <w:pPr>
        <w:rPr>
          <w:u w:val="single"/>
          <w:lang w:val="en-AU"/>
        </w:rPr>
      </w:pPr>
      <w:r w:rsidRPr="005A0103">
        <w:rPr>
          <w:noProof/>
          <w:lang w:eastAsia="nl-NL"/>
        </w:rPr>
        <w:drawing>
          <wp:inline distT="0" distB="0" distL="0" distR="0">
            <wp:extent cx="5760645" cy="2061713"/>
            <wp:effectExtent l="19050" t="0" r="0" b="0"/>
            <wp:docPr id="10" name="Afbeelding 10" descr="Click to Enlarge&#10;&#10;Name: EURJPYproH2_02_d.png&#10;Size: 74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ck to Enlarge&#10;&#10;Name: EURJPYproH2_02_d.png&#10;Size: 74 KB"/>
                    <pic:cNvPicPr>
                      <a:picLocks noChangeAspect="1" noChangeArrowheads="1"/>
                    </pic:cNvPicPr>
                  </pic:nvPicPr>
                  <pic:blipFill>
                    <a:blip r:embed="rId15" cstate="print"/>
                    <a:srcRect/>
                    <a:stretch>
                      <a:fillRect/>
                    </a:stretch>
                  </pic:blipFill>
                  <pic:spPr bwMode="auto">
                    <a:xfrm>
                      <a:off x="0" y="0"/>
                      <a:ext cx="5760720" cy="2061740"/>
                    </a:xfrm>
                    <a:prstGeom prst="rect">
                      <a:avLst/>
                    </a:prstGeom>
                    <a:noFill/>
                    <a:ln w="9525">
                      <a:noFill/>
                      <a:miter lim="800000"/>
                      <a:headEnd/>
                      <a:tailEnd/>
                    </a:ln>
                  </pic:spPr>
                </pic:pic>
              </a:graphicData>
            </a:graphic>
          </wp:inline>
        </w:drawing>
      </w:r>
    </w:p>
    <w:p w:rsidR="0040550E" w:rsidRPr="005A0103" w:rsidRDefault="0040550E" w:rsidP="000E36F4">
      <w:pPr>
        <w:rPr>
          <w:u w:val="single"/>
          <w:lang w:val="en-AU"/>
        </w:rPr>
      </w:pPr>
      <w:hyperlink r:id="rId16" w:history="1">
        <w:r w:rsidRPr="005A0103">
          <w:rPr>
            <w:rStyle w:val="Hyperlink"/>
            <w:lang w:val="en-AU"/>
          </w:rPr>
          <w:t>http://www.forexfactory.com/attachment.php?attachmentid=1846239&amp;d=1454462901</w:t>
        </w:r>
      </w:hyperlink>
    </w:p>
    <w:p w:rsidR="0040550E" w:rsidRPr="005A0103" w:rsidRDefault="0040550E" w:rsidP="000E36F4">
      <w:pPr>
        <w:rPr>
          <w:u w:val="single"/>
          <w:lang w:val="en-AU"/>
        </w:rPr>
      </w:pPr>
    </w:p>
    <w:p w:rsidR="0040550E" w:rsidRPr="005A0103" w:rsidRDefault="0040550E" w:rsidP="000E36F4">
      <w:pPr>
        <w:rPr>
          <w:color w:val="000000"/>
          <w:shd w:val="clear" w:color="auto" w:fill="F4F6F9"/>
          <w:lang w:val="en-AU"/>
        </w:rPr>
      </w:pPr>
    </w:p>
    <w:p w:rsidR="0040550E" w:rsidRPr="005A0103" w:rsidRDefault="0040550E" w:rsidP="000E36F4">
      <w:pPr>
        <w:rPr>
          <w:color w:val="000000"/>
          <w:shd w:val="clear" w:color="auto" w:fill="F4F6F9"/>
          <w:lang w:val="en-AU"/>
        </w:rPr>
      </w:pPr>
      <w:r w:rsidRPr="005A0103">
        <w:rPr>
          <w:color w:val="000000"/>
          <w:shd w:val="clear" w:color="auto" w:fill="F4F6F9"/>
          <w:lang w:val="en-AU"/>
        </w:rPr>
        <w:t>As I have said - this is a very highly volatile pair. If you do not trade by the rules you will get burnt. The Daily ROMAR is resistance. The 1 hour ROMAR is resistance. And the 2 hour ROMAR is support but in the downtrend. White crossing Purple on the 2 hour will stop the downtrend for consolidating; but if Smooth does not cross then the trend is still down. Those are the rules. In consolidation the objective is taking a hit off resistance back into the trend - such as EMA as one trader had done to ROMAR. If you make up your own rules then the story is sad.</w:t>
      </w:r>
    </w:p>
    <w:p w:rsidR="0040550E" w:rsidRPr="005A0103" w:rsidRDefault="0040550E" w:rsidP="000E36F4">
      <w:pPr>
        <w:rPr>
          <w:color w:val="000000"/>
          <w:shd w:val="clear" w:color="auto" w:fill="F4F6F9"/>
        </w:rPr>
      </w:pPr>
      <w:r w:rsidRPr="005A0103">
        <w:rPr>
          <w:color w:val="000000"/>
          <w:shd w:val="clear" w:color="auto" w:fill="F4F6F9"/>
          <w:lang w:val="en-AU"/>
        </w:rPr>
        <w:t xml:space="preserve">I made a post last night in regards with the </w:t>
      </w:r>
      <w:proofErr w:type="spellStart"/>
      <w:r w:rsidRPr="005A0103">
        <w:rPr>
          <w:color w:val="000000"/>
          <w:shd w:val="clear" w:color="auto" w:fill="F4F6F9"/>
          <w:lang w:val="en-AU"/>
        </w:rPr>
        <w:t>Fibo</w:t>
      </w:r>
      <w:proofErr w:type="spellEnd"/>
      <w:r w:rsidRPr="005A0103">
        <w:rPr>
          <w:color w:val="000000"/>
          <w:shd w:val="clear" w:color="auto" w:fill="F4F6F9"/>
          <w:lang w:val="en-AU"/>
        </w:rPr>
        <w:t xml:space="preserve"> of when it will flip. I stated it all depends on the 2 hour trend. It could flip at the 61.8 if the 2 hour White crosses to stop the trend for consolidation; or it will continue from bar to bar in creating a new lower/low. And as you can see it created a new lower/low and it is not finished yet. </w:t>
      </w:r>
      <w:proofErr w:type="spellStart"/>
      <w:r w:rsidRPr="005A0103">
        <w:rPr>
          <w:color w:val="000000"/>
          <w:shd w:val="clear" w:color="auto" w:fill="F4F6F9"/>
        </w:rPr>
        <w:t>Smooth</w:t>
      </w:r>
      <w:proofErr w:type="spellEnd"/>
      <w:r w:rsidRPr="005A0103">
        <w:rPr>
          <w:color w:val="000000"/>
          <w:shd w:val="clear" w:color="auto" w:fill="F4F6F9"/>
        </w:rPr>
        <w:t xml:space="preserve">/EMA are </w:t>
      </w:r>
      <w:proofErr w:type="spellStart"/>
      <w:r w:rsidRPr="005A0103">
        <w:rPr>
          <w:color w:val="000000"/>
          <w:shd w:val="clear" w:color="auto" w:fill="F4F6F9"/>
        </w:rPr>
        <w:t>still</w:t>
      </w:r>
      <w:proofErr w:type="spellEnd"/>
      <w:r w:rsidRPr="005A0103">
        <w:rPr>
          <w:color w:val="000000"/>
          <w:shd w:val="clear" w:color="auto" w:fill="F4F6F9"/>
        </w:rPr>
        <w:t xml:space="preserve"> in the </w:t>
      </w:r>
      <w:proofErr w:type="spellStart"/>
      <w:r w:rsidRPr="005A0103">
        <w:rPr>
          <w:color w:val="000000"/>
          <w:shd w:val="clear" w:color="auto" w:fill="F4F6F9"/>
        </w:rPr>
        <w:t>downtrend</w:t>
      </w:r>
      <w:proofErr w:type="spellEnd"/>
      <w:r w:rsidRPr="005A0103">
        <w:rPr>
          <w:color w:val="000000"/>
          <w:shd w:val="clear" w:color="auto" w:fill="F4F6F9"/>
        </w:rPr>
        <w:t>.</w:t>
      </w:r>
    </w:p>
    <w:p w:rsidR="0040550E" w:rsidRPr="005A0103" w:rsidRDefault="0040550E" w:rsidP="000E36F4">
      <w:pPr>
        <w:rPr>
          <w:color w:val="000000"/>
          <w:shd w:val="clear" w:color="auto" w:fill="F4F6F9"/>
          <w:lang w:val="en-AU"/>
        </w:rPr>
      </w:pPr>
      <w:r w:rsidRPr="005A0103">
        <w:rPr>
          <w:color w:val="000000"/>
          <w:shd w:val="clear" w:color="auto" w:fill="F4F6F9"/>
          <w:lang w:val="en-AU"/>
        </w:rPr>
        <w:t>I have been trying to figure out why so many problems with traders MT4. After thinking about it; if you do not have your toolbars showing I want you to go to "View" - "Toolbars" and then click on "Charts".</w:t>
      </w:r>
      <w:r w:rsidRPr="005A0103">
        <w:rPr>
          <w:color w:val="000000"/>
          <w:lang w:val="en-AU"/>
        </w:rPr>
        <w:br/>
      </w:r>
      <w:r w:rsidRPr="005A0103">
        <w:rPr>
          <w:color w:val="000000"/>
          <w:lang w:val="en-AU"/>
        </w:rPr>
        <w:br/>
      </w:r>
      <w:r w:rsidRPr="005A0103">
        <w:rPr>
          <w:color w:val="000000"/>
          <w:shd w:val="clear" w:color="auto" w:fill="F4F6F9"/>
          <w:lang w:val="en-AU"/>
        </w:rPr>
        <w:t>You have an automatic scroll button and to the right another button which is shifting your chart from the right. BOTH of those buttons must be turned on. If not; then do so and see what happens from there.</w:t>
      </w:r>
    </w:p>
    <w:p w:rsidR="0040550E" w:rsidRPr="005A0103" w:rsidRDefault="0040550E" w:rsidP="000E36F4">
      <w:pPr>
        <w:rPr>
          <w:u w:val="single"/>
          <w:lang w:val="en-AU"/>
        </w:rPr>
      </w:pPr>
    </w:p>
    <w:p w:rsidR="0040550E" w:rsidRPr="005A0103" w:rsidRDefault="0040550E" w:rsidP="000E36F4">
      <w:pPr>
        <w:rPr>
          <w:color w:val="000000"/>
          <w:shd w:val="clear" w:color="auto" w:fill="F4F6F9"/>
          <w:lang w:val="en-AU"/>
        </w:rPr>
      </w:pPr>
      <w:r w:rsidRPr="005A0103">
        <w:rPr>
          <w:color w:val="000000"/>
          <w:shd w:val="clear" w:color="auto" w:fill="F4F6F9"/>
          <w:lang w:val="en-AU"/>
        </w:rPr>
        <w:t>Traders - when you make your plan be sure you take a very good look where the 2 hour EMA is located.</w:t>
      </w:r>
    </w:p>
    <w:p w:rsidR="0040550E" w:rsidRDefault="0040550E" w:rsidP="000E36F4">
      <w:pPr>
        <w:rPr>
          <w:color w:val="000000"/>
          <w:shd w:val="clear" w:color="auto" w:fill="F4F6F9"/>
          <w:lang w:val="en-AU"/>
        </w:rPr>
      </w:pPr>
      <w:r w:rsidRPr="005A0103">
        <w:rPr>
          <w:color w:val="000000"/>
          <w:shd w:val="clear" w:color="auto" w:fill="F4F6F9"/>
          <w:lang w:val="en-AU"/>
        </w:rPr>
        <w:t>Some of you are reading EMA wrong in trend against ROMAR - which means - EMA crossing purple for the down; EMA is RESISTANCE and not support with ROMAR going up. Just like the 4 horsemen are resistance with the trend down, and vice-versa. EMA is your secondary trend according with the crossings of Purple.</w:t>
      </w:r>
    </w:p>
    <w:p w:rsidR="005A0103" w:rsidRDefault="005A0103" w:rsidP="005A0103">
      <w:pPr>
        <w:shd w:val="clear" w:color="auto" w:fill="F4F6F9"/>
        <w:spacing w:after="82" w:line="213" w:lineRule="atLeast"/>
        <w:rPr>
          <w:rFonts w:ascii="Verdana" w:eastAsia="Times New Roman" w:hAnsi="Verdana" w:cs="Times New Roman"/>
          <w:i/>
          <w:iCs/>
          <w:color w:val="656565"/>
          <w:sz w:val="17"/>
          <w:szCs w:val="17"/>
          <w:lang w:eastAsia="nl-NL"/>
        </w:rPr>
      </w:pPr>
    </w:p>
    <w:p w:rsidR="005A0103" w:rsidRDefault="005A0103" w:rsidP="005A0103">
      <w:pPr>
        <w:shd w:val="clear" w:color="auto" w:fill="F4F6F9"/>
        <w:spacing w:after="82" w:line="213" w:lineRule="atLeast"/>
        <w:rPr>
          <w:rFonts w:ascii="Verdana" w:eastAsia="Times New Roman" w:hAnsi="Verdana" w:cs="Times New Roman"/>
          <w:i/>
          <w:iCs/>
          <w:color w:val="656565"/>
          <w:sz w:val="17"/>
          <w:szCs w:val="17"/>
          <w:lang w:eastAsia="nl-NL"/>
        </w:rPr>
      </w:pPr>
    </w:p>
    <w:p w:rsidR="005A0103" w:rsidRDefault="005A0103" w:rsidP="005A0103">
      <w:pPr>
        <w:shd w:val="clear" w:color="auto" w:fill="F4F6F9"/>
        <w:spacing w:after="82" w:line="213" w:lineRule="atLeast"/>
        <w:rPr>
          <w:rFonts w:ascii="Verdana" w:eastAsia="Times New Roman" w:hAnsi="Verdana" w:cs="Times New Roman"/>
          <w:i/>
          <w:iCs/>
          <w:color w:val="656565"/>
          <w:sz w:val="17"/>
          <w:szCs w:val="17"/>
          <w:lang w:eastAsia="nl-NL"/>
        </w:rPr>
      </w:pPr>
    </w:p>
    <w:p w:rsidR="005A0103" w:rsidRDefault="005A0103" w:rsidP="005A0103">
      <w:pPr>
        <w:shd w:val="clear" w:color="auto" w:fill="F4F6F9"/>
        <w:spacing w:after="82" w:line="213" w:lineRule="atLeast"/>
        <w:rPr>
          <w:rFonts w:ascii="Verdana" w:eastAsia="Times New Roman" w:hAnsi="Verdana" w:cs="Times New Roman"/>
          <w:i/>
          <w:iCs/>
          <w:color w:val="656565"/>
          <w:sz w:val="17"/>
          <w:szCs w:val="17"/>
          <w:lang w:eastAsia="nl-NL"/>
        </w:rPr>
      </w:pPr>
    </w:p>
    <w:p w:rsidR="005A0103" w:rsidRPr="005A0103" w:rsidRDefault="005A0103" w:rsidP="005A0103">
      <w:pPr>
        <w:shd w:val="clear" w:color="auto" w:fill="F4F6F9"/>
        <w:spacing w:after="82" w:line="213" w:lineRule="atLeast"/>
        <w:rPr>
          <w:rFonts w:ascii="Verdana" w:eastAsia="Times New Roman" w:hAnsi="Verdana" w:cs="Times New Roman"/>
          <w:i/>
          <w:iCs/>
          <w:color w:val="656565"/>
          <w:sz w:val="17"/>
          <w:szCs w:val="17"/>
          <w:lang w:eastAsia="nl-NL"/>
        </w:rPr>
      </w:pPr>
      <w:r w:rsidRPr="005A0103">
        <w:rPr>
          <w:rFonts w:ascii="Verdana" w:eastAsia="Times New Roman" w:hAnsi="Verdana" w:cs="Times New Roman"/>
          <w:i/>
          <w:iCs/>
          <w:color w:val="656565"/>
          <w:sz w:val="17"/>
          <w:szCs w:val="17"/>
          <w:lang w:eastAsia="nl-NL"/>
        </w:rPr>
        <w:t xml:space="preserve">The Dove - </w:t>
      </w:r>
      <w:proofErr w:type="spellStart"/>
      <w:r w:rsidRPr="005A0103">
        <w:rPr>
          <w:rFonts w:ascii="Verdana" w:eastAsia="Times New Roman" w:hAnsi="Verdana" w:cs="Times New Roman"/>
          <w:i/>
          <w:iCs/>
          <w:color w:val="656565"/>
          <w:sz w:val="17"/>
          <w:szCs w:val="17"/>
          <w:lang w:eastAsia="nl-NL"/>
        </w:rPr>
        <w:t>Forex</w:t>
      </w:r>
      <w:proofErr w:type="spellEnd"/>
      <w:r w:rsidRPr="005A0103">
        <w:rPr>
          <w:rFonts w:ascii="Verdana" w:eastAsia="Times New Roman" w:hAnsi="Verdana" w:cs="Times New Roman"/>
          <w:i/>
          <w:iCs/>
          <w:color w:val="656565"/>
          <w:sz w:val="17"/>
          <w:szCs w:val="17"/>
          <w:lang w:eastAsia="nl-NL"/>
        </w:rPr>
        <w:t xml:space="preserve"> Trainer</w:t>
      </w:r>
    </w:p>
    <w:sectPr w:rsidR="005A0103" w:rsidRPr="005A0103" w:rsidSect="0070344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B02D52"/>
    <w:multiLevelType w:val="multilevel"/>
    <w:tmpl w:val="A1E0B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0ED0C21"/>
    <w:multiLevelType w:val="multilevel"/>
    <w:tmpl w:val="082E2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B55FEA"/>
    <w:rsid w:val="000E36F4"/>
    <w:rsid w:val="001453CC"/>
    <w:rsid w:val="0040550E"/>
    <w:rsid w:val="004234D2"/>
    <w:rsid w:val="00500F02"/>
    <w:rsid w:val="005A0103"/>
    <w:rsid w:val="00693E38"/>
    <w:rsid w:val="0069492D"/>
    <w:rsid w:val="0070344C"/>
    <w:rsid w:val="00763CC3"/>
    <w:rsid w:val="008B2C37"/>
    <w:rsid w:val="00920B03"/>
    <w:rsid w:val="009551D5"/>
    <w:rsid w:val="00A11FD4"/>
    <w:rsid w:val="00A24D87"/>
    <w:rsid w:val="00A65786"/>
    <w:rsid w:val="00B55FEA"/>
    <w:rsid w:val="00B75E1E"/>
    <w:rsid w:val="00C9543A"/>
    <w:rsid w:val="00FD04A9"/>
    <w:rsid w:val="00FE61DD"/>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0344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 w:type="character" w:customStyle="1" w:styleId="hidden">
    <w:name w:val="hidden"/>
    <w:basedOn w:val="Standaardalinea-lettertype"/>
    <w:rsid w:val="000E36F4"/>
  </w:style>
  <w:style w:type="character" w:customStyle="1" w:styleId="apple-converted-space">
    <w:name w:val="apple-converted-space"/>
    <w:basedOn w:val="Standaardalinea-lettertype"/>
    <w:rsid w:val="000E36F4"/>
  </w:style>
  <w:style w:type="character" w:customStyle="1" w:styleId="seperator">
    <w:name w:val="seperator"/>
    <w:basedOn w:val="Standaardalinea-lettertype"/>
    <w:rsid w:val="000E36F4"/>
  </w:style>
  <w:style w:type="character" w:customStyle="1" w:styleId="onlinestatus">
    <w:name w:val="onlinestatus"/>
    <w:basedOn w:val="Standaardalinea-lettertype"/>
    <w:rsid w:val="000E36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6851447">
      <w:bodyDiv w:val="1"/>
      <w:marLeft w:val="0"/>
      <w:marRight w:val="0"/>
      <w:marTop w:val="0"/>
      <w:marBottom w:val="0"/>
      <w:divBdr>
        <w:top w:val="none" w:sz="0" w:space="0" w:color="auto"/>
        <w:left w:val="none" w:sz="0" w:space="0" w:color="auto"/>
        <w:bottom w:val="none" w:sz="0" w:space="0" w:color="auto"/>
        <w:right w:val="none" w:sz="0" w:space="0" w:color="auto"/>
      </w:divBdr>
      <w:divsChild>
        <w:div w:id="1237201043">
          <w:marLeft w:val="0"/>
          <w:marRight w:val="0"/>
          <w:marTop w:val="0"/>
          <w:marBottom w:val="0"/>
          <w:divBdr>
            <w:top w:val="none" w:sz="0" w:space="0" w:color="auto"/>
            <w:left w:val="none" w:sz="0" w:space="0" w:color="auto"/>
            <w:bottom w:val="none" w:sz="0" w:space="0" w:color="auto"/>
            <w:right w:val="none" w:sz="0" w:space="0" w:color="auto"/>
          </w:divBdr>
          <w:divsChild>
            <w:div w:id="332337962">
              <w:marLeft w:val="0"/>
              <w:marRight w:val="0"/>
              <w:marTop w:val="0"/>
              <w:marBottom w:val="0"/>
              <w:divBdr>
                <w:top w:val="none" w:sz="0" w:space="0" w:color="auto"/>
                <w:left w:val="none" w:sz="0" w:space="0" w:color="auto"/>
                <w:bottom w:val="none" w:sz="0" w:space="0" w:color="auto"/>
                <w:right w:val="none" w:sz="0" w:space="0" w:color="auto"/>
              </w:divBdr>
              <w:divsChild>
                <w:div w:id="1885824565">
                  <w:marLeft w:val="0"/>
                  <w:marRight w:val="0"/>
                  <w:marTop w:val="0"/>
                  <w:marBottom w:val="0"/>
                  <w:divBdr>
                    <w:top w:val="none" w:sz="0" w:space="0" w:color="auto"/>
                    <w:left w:val="none" w:sz="0" w:space="0" w:color="auto"/>
                    <w:bottom w:val="none" w:sz="0" w:space="0" w:color="auto"/>
                    <w:right w:val="none" w:sz="0" w:space="0" w:color="auto"/>
                  </w:divBdr>
                  <w:divsChild>
                    <w:div w:id="515852923">
                      <w:marLeft w:val="-4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157470">
          <w:marLeft w:val="0"/>
          <w:marRight w:val="0"/>
          <w:marTop w:val="0"/>
          <w:marBottom w:val="0"/>
          <w:divBdr>
            <w:top w:val="none" w:sz="0" w:space="0" w:color="auto"/>
            <w:left w:val="none" w:sz="0" w:space="0" w:color="auto"/>
            <w:bottom w:val="none" w:sz="0" w:space="0" w:color="auto"/>
            <w:right w:val="none" w:sz="0" w:space="0" w:color="auto"/>
          </w:divBdr>
          <w:divsChild>
            <w:div w:id="7748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90320">
      <w:bodyDiv w:val="1"/>
      <w:marLeft w:val="0"/>
      <w:marRight w:val="0"/>
      <w:marTop w:val="0"/>
      <w:marBottom w:val="0"/>
      <w:divBdr>
        <w:top w:val="none" w:sz="0" w:space="0" w:color="auto"/>
        <w:left w:val="none" w:sz="0" w:space="0" w:color="auto"/>
        <w:bottom w:val="none" w:sz="0" w:space="0" w:color="auto"/>
        <w:right w:val="none" w:sz="0" w:space="0" w:color="auto"/>
      </w:divBdr>
      <w:divsChild>
        <w:div w:id="1214465025">
          <w:marLeft w:val="0"/>
          <w:marRight w:val="0"/>
          <w:marTop w:val="0"/>
          <w:marBottom w:val="0"/>
          <w:divBdr>
            <w:top w:val="none" w:sz="0" w:space="0" w:color="auto"/>
            <w:left w:val="none" w:sz="0" w:space="0" w:color="auto"/>
            <w:bottom w:val="none" w:sz="0" w:space="0" w:color="auto"/>
            <w:right w:val="none" w:sz="0" w:space="0" w:color="auto"/>
          </w:divBdr>
          <w:divsChild>
            <w:div w:id="947783078">
              <w:marLeft w:val="0"/>
              <w:marRight w:val="0"/>
              <w:marTop w:val="0"/>
              <w:marBottom w:val="82"/>
              <w:divBdr>
                <w:top w:val="none" w:sz="0" w:space="0" w:color="auto"/>
                <w:left w:val="none" w:sz="0" w:space="0" w:color="auto"/>
                <w:bottom w:val="none" w:sz="0" w:space="0" w:color="auto"/>
                <w:right w:val="none" w:sz="0" w:space="0" w:color="auto"/>
              </w:divBdr>
              <w:divsChild>
                <w:div w:id="71827611">
                  <w:marLeft w:val="0"/>
                  <w:marRight w:val="0"/>
                  <w:marTop w:val="0"/>
                  <w:marBottom w:val="0"/>
                  <w:divBdr>
                    <w:top w:val="none" w:sz="0" w:space="0" w:color="auto"/>
                    <w:left w:val="none" w:sz="0" w:space="0" w:color="auto"/>
                    <w:bottom w:val="none" w:sz="0" w:space="0" w:color="auto"/>
                    <w:right w:val="none" w:sz="0" w:space="0" w:color="auto"/>
                  </w:divBdr>
                  <w:divsChild>
                    <w:div w:id="985549726">
                      <w:marLeft w:val="0"/>
                      <w:marRight w:val="0"/>
                      <w:marTop w:val="177"/>
                      <w:marBottom w:val="0"/>
                      <w:divBdr>
                        <w:top w:val="none" w:sz="0" w:space="0" w:color="auto"/>
                        <w:left w:val="none" w:sz="0" w:space="0" w:color="auto"/>
                        <w:bottom w:val="none" w:sz="0" w:space="0" w:color="auto"/>
                        <w:right w:val="none" w:sz="0" w:space="0" w:color="auto"/>
                      </w:divBdr>
                      <w:divsChild>
                        <w:div w:id="20783835">
                          <w:marLeft w:val="0"/>
                          <w:marRight w:val="0"/>
                          <w:marTop w:val="0"/>
                          <w:marBottom w:val="0"/>
                          <w:divBdr>
                            <w:top w:val="none" w:sz="0" w:space="0" w:color="auto"/>
                            <w:left w:val="none" w:sz="0" w:space="0" w:color="auto"/>
                            <w:bottom w:val="none" w:sz="0" w:space="0" w:color="auto"/>
                            <w:right w:val="none" w:sz="0" w:space="0" w:color="auto"/>
                          </w:divBdr>
                          <w:divsChild>
                            <w:div w:id="753864428">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sChild>
    </w:div>
    <w:div w:id="1215195746">
      <w:bodyDiv w:val="1"/>
      <w:marLeft w:val="0"/>
      <w:marRight w:val="0"/>
      <w:marTop w:val="0"/>
      <w:marBottom w:val="0"/>
      <w:divBdr>
        <w:top w:val="none" w:sz="0" w:space="0" w:color="auto"/>
        <w:left w:val="none" w:sz="0" w:space="0" w:color="auto"/>
        <w:bottom w:val="none" w:sz="0" w:space="0" w:color="auto"/>
        <w:right w:val="none" w:sz="0" w:space="0" w:color="auto"/>
      </w:divBdr>
      <w:divsChild>
        <w:div w:id="2096515322">
          <w:marLeft w:val="0"/>
          <w:marRight w:val="0"/>
          <w:marTop w:val="0"/>
          <w:marBottom w:val="0"/>
          <w:divBdr>
            <w:top w:val="none" w:sz="0" w:space="0" w:color="auto"/>
            <w:left w:val="none" w:sz="0" w:space="0" w:color="auto"/>
            <w:bottom w:val="none" w:sz="0" w:space="0" w:color="auto"/>
            <w:right w:val="none" w:sz="0" w:space="0" w:color="auto"/>
          </w:divBdr>
          <w:divsChild>
            <w:div w:id="1916478626">
              <w:marLeft w:val="0"/>
              <w:marRight w:val="0"/>
              <w:marTop w:val="0"/>
              <w:marBottom w:val="0"/>
              <w:divBdr>
                <w:top w:val="none" w:sz="0" w:space="0" w:color="auto"/>
                <w:left w:val="none" w:sz="0" w:space="0" w:color="auto"/>
                <w:bottom w:val="none" w:sz="0" w:space="0" w:color="auto"/>
                <w:right w:val="none" w:sz="0" w:space="0" w:color="auto"/>
              </w:divBdr>
              <w:divsChild>
                <w:div w:id="1673414614">
                  <w:marLeft w:val="0"/>
                  <w:marRight w:val="0"/>
                  <w:marTop w:val="0"/>
                  <w:marBottom w:val="0"/>
                  <w:divBdr>
                    <w:top w:val="none" w:sz="0" w:space="0" w:color="auto"/>
                    <w:left w:val="none" w:sz="0" w:space="0" w:color="auto"/>
                    <w:bottom w:val="none" w:sz="0" w:space="0" w:color="auto"/>
                    <w:right w:val="none" w:sz="0" w:space="0" w:color="auto"/>
                  </w:divBdr>
                  <w:divsChild>
                    <w:div w:id="1909918276">
                      <w:marLeft w:val="-4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6535">
          <w:marLeft w:val="0"/>
          <w:marRight w:val="0"/>
          <w:marTop w:val="0"/>
          <w:marBottom w:val="0"/>
          <w:divBdr>
            <w:top w:val="none" w:sz="0" w:space="0" w:color="auto"/>
            <w:left w:val="none" w:sz="0" w:space="0" w:color="auto"/>
            <w:bottom w:val="none" w:sz="0" w:space="0" w:color="auto"/>
            <w:right w:val="none" w:sz="0" w:space="0" w:color="auto"/>
          </w:divBdr>
          <w:divsChild>
            <w:div w:id="1126242625">
              <w:marLeft w:val="0"/>
              <w:marRight w:val="0"/>
              <w:marTop w:val="0"/>
              <w:marBottom w:val="0"/>
              <w:divBdr>
                <w:top w:val="none" w:sz="0" w:space="0" w:color="auto"/>
                <w:left w:val="none" w:sz="0" w:space="0" w:color="auto"/>
                <w:bottom w:val="none" w:sz="0" w:space="0" w:color="auto"/>
                <w:right w:val="none" w:sz="0" w:space="0" w:color="auto"/>
              </w:divBdr>
              <w:divsChild>
                <w:div w:id="427970631">
                  <w:marLeft w:val="530"/>
                  <w:marRight w:val="136"/>
                  <w:marTop w:val="136"/>
                  <w:marBottom w:val="136"/>
                  <w:divBdr>
                    <w:top w:val="none" w:sz="0" w:space="0" w:color="auto"/>
                    <w:left w:val="single" w:sz="24" w:space="8" w:color="D5D9E2"/>
                    <w:bottom w:val="none" w:sz="0" w:space="0" w:color="auto"/>
                    <w:right w:val="none" w:sz="0" w:space="0" w:color="auto"/>
                  </w:divBdr>
                  <w:divsChild>
                    <w:div w:id="2075813522">
                      <w:blockQuote w:val="1"/>
                      <w:marLeft w:val="0"/>
                      <w:marRight w:val="0"/>
                      <w:marTop w:val="0"/>
                      <w:marBottom w:val="0"/>
                      <w:divBdr>
                        <w:top w:val="none" w:sz="0" w:space="0" w:color="auto"/>
                        <w:left w:val="none" w:sz="0" w:space="0" w:color="auto"/>
                        <w:bottom w:val="none" w:sz="0" w:space="0" w:color="auto"/>
                        <w:right w:val="none" w:sz="0" w:space="0" w:color="auto"/>
                      </w:divBdr>
                      <w:divsChild>
                        <w:div w:id="138349448">
                          <w:marLeft w:val="0"/>
                          <w:marRight w:val="0"/>
                          <w:marTop w:val="0"/>
                          <w:marBottom w:val="0"/>
                          <w:divBdr>
                            <w:top w:val="none" w:sz="0" w:space="0" w:color="auto"/>
                            <w:left w:val="none" w:sz="0" w:space="0" w:color="auto"/>
                            <w:bottom w:val="none" w:sz="0" w:space="0" w:color="auto"/>
                            <w:right w:val="none" w:sz="0" w:space="0" w:color="auto"/>
                          </w:divBdr>
                          <w:divsChild>
                            <w:div w:id="1070536573">
                              <w:marLeft w:val="0"/>
                              <w:marRight w:val="0"/>
                              <w:marTop w:val="0"/>
                              <w:marBottom w:val="0"/>
                              <w:divBdr>
                                <w:top w:val="none" w:sz="0" w:space="0" w:color="auto"/>
                                <w:left w:val="none" w:sz="0" w:space="0" w:color="auto"/>
                                <w:bottom w:val="none" w:sz="0" w:space="0" w:color="auto"/>
                                <w:right w:val="none" w:sz="0" w:space="0" w:color="auto"/>
                              </w:divBdr>
                            </w:div>
                            <w:div w:id="30824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496161">
      <w:bodyDiv w:val="1"/>
      <w:marLeft w:val="0"/>
      <w:marRight w:val="0"/>
      <w:marTop w:val="0"/>
      <w:marBottom w:val="0"/>
      <w:divBdr>
        <w:top w:val="none" w:sz="0" w:space="0" w:color="auto"/>
        <w:left w:val="none" w:sz="0" w:space="0" w:color="auto"/>
        <w:bottom w:val="none" w:sz="0" w:space="0" w:color="auto"/>
        <w:right w:val="none" w:sz="0" w:space="0" w:color="auto"/>
      </w:divBdr>
      <w:divsChild>
        <w:div w:id="1808548597">
          <w:marLeft w:val="530"/>
          <w:marRight w:val="136"/>
          <w:marTop w:val="136"/>
          <w:marBottom w:val="136"/>
          <w:divBdr>
            <w:top w:val="none" w:sz="0" w:space="0" w:color="auto"/>
            <w:left w:val="single" w:sz="24" w:space="8" w:color="D5D9E2"/>
            <w:bottom w:val="none" w:sz="0" w:space="0" w:color="auto"/>
            <w:right w:val="none" w:sz="0" w:space="0" w:color="auto"/>
          </w:divBdr>
          <w:divsChild>
            <w:div w:id="48967906">
              <w:blockQuote w:val="1"/>
              <w:marLeft w:val="0"/>
              <w:marRight w:val="0"/>
              <w:marTop w:val="0"/>
              <w:marBottom w:val="0"/>
              <w:divBdr>
                <w:top w:val="none" w:sz="0" w:space="0" w:color="auto"/>
                <w:left w:val="none" w:sz="0" w:space="0" w:color="auto"/>
                <w:bottom w:val="none" w:sz="0" w:space="0" w:color="auto"/>
                <w:right w:val="none" w:sz="0" w:space="0" w:color="auto"/>
              </w:divBdr>
              <w:divsChild>
                <w:div w:id="1939289345">
                  <w:marLeft w:val="0"/>
                  <w:marRight w:val="0"/>
                  <w:marTop w:val="0"/>
                  <w:marBottom w:val="0"/>
                  <w:divBdr>
                    <w:top w:val="none" w:sz="0" w:space="0" w:color="auto"/>
                    <w:left w:val="none" w:sz="0" w:space="0" w:color="auto"/>
                    <w:bottom w:val="none" w:sz="0" w:space="0" w:color="auto"/>
                    <w:right w:val="none" w:sz="0" w:space="0" w:color="auto"/>
                  </w:divBdr>
                  <w:divsChild>
                    <w:div w:id="713041621">
                      <w:marLeft w:val="0"/>
                      <w:marRight w:val="0"/>
                      <w:marTop w:val="0"/>
                      <w:marBottom w:val="0"/>
                      <w:divBdr>
                        <w:top w:val="none" w:sz="0" w:space="0" w:color="auto"/>
                        <w:left w:val="none" w:sz="0" w:space="0" w:color="auto"/>
                        <w:bottom w:val="none" w:sz="0" w:space="0" w:color="auto"/>
                        <w:right w:val="none" w:sz="0" w:space="0" w:color="auto"/>
                      </w:divBdr>
                    </w:div>
                    <w:div w:id="97406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396670">
      <w:bodyDiv w:val="1"/>
      <w:marLeft w:val="0"/>
      <w:marRight w:val="0"/>
      <w:marTop w:val="0"/>
      <w:marBottom w:val="0"/>
      <w:divBdr>
        <w:top w:val="none" w:sz="0" w:space="0" w:color="auto"/>
        <w:left w:val="none" w:sz="0" w:space="0" w:color="auto"/>
        <w:bottom w:val="none" w:sz="0" w:space="0" w:color="auto"/>
        <w:right w:val="none" w:sz="0" w:space="0" w:color="auto"/>
      </w:divBdr>
      <w:divsChild>
        <w:div w:id="450176719">
          <w:marLeft w:val="530"/>
          <w:marRight w:val="136"/>
          <w:marTop w:val="136"/>
          <w:marBottom w:val="136"/>
          <w:divBdr>
            <w:top w:val="none" w:sz="0" w:space="0" w:color="auto"/>
            <w:left w:val="single" w:sz="24" w:space="8" w:color="D5D9E2"/>
            <w:bottom w:val="none" w:sz="0" w:space="0" w:color="auto"/>
            <w:right w:val="none" w:sz="0" w:space="0" w:color="auto"/>
          </w:divBdr>
          <w:divsChild>
            <w:div w:id="988829796">
              <w:blockQuote w:val="1"/>
              <w:marLeft w:val="0"/>
              <w:marRight w:val="0"/>
              <w:marTop w:val="0"/>
              <w:marBottom w:val="0"/>
              <w:divBdr>
                <w:top w:val="none" w:sz="0" w:space="0" w:color="auto"/>
                <w:left w:val="none" w:sz="0" w:space="0" w:color="auto"/>
                <w:bottom w:val="none" w:sz="0" w:space="0" w:color="auto"/>
                <w:right w:val="none" w:sz="0" w:space="0" w:color="auto"/>
              </w:divBdr>
              <w:divsChild>
                <w:div w:id="272716697">
                  <w:marLeft w:val="0"/>
                  <w:marRight w:val="0"/>
                  <w:marTop w:val="0"/>
                  <w:marBottom w:val="0"/>
                  <w:divBdr>
                    <w:top w:val="none" w:sz="0" w:space="0" w:color="auto"/>
                    <w:left w:val="none" w:sz="0" w:space="0" w:color="auto"/>
                    <w:bottom w:val="none" w:sz="0" w:space="0" w:color="auto"/>
                    <w:right w:val="none" w:sz="0" w:space="0" w:color="auto"/>
                  </w:divBdr>
                  <w:divsChild>
                    <w:div w:id="612250354">
                      <w:marLeft w:val="0"/>
                      <w:marRight w:val="0"/>
                      <w:marTop w:val="0"/>
                      <w:marBottom w:val="0"/>
                      <w:divBdr>
                        <w:top w:val="none" w:sz="0" w:space="0" w:color="auto"/>
                        <w:left w:val="none" w:sz="0" w:space="0" w:color="auto"/>
                        <w:bottom w:val="none" w:sz="0" w:space="0" w:color="auto"/>
                        <w:right w:val="none" w:sz="0" w:space="0" w:color="auto"/>
                      </w:divBdr>
                    </w:div>
                    <w:div w:id="204564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exfactory.com/showthread.php?p=8727770"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forexfactory.com/attachment.php?attachmentid=1846042&amp;d=1454446672" TargetMode="External"/><Relationship Id="rId12" Type="http://schemas.openxmlformats.org/officeDocument/2006/relationships/hyperlink" Target="http://www.forexfactory.com/attachment.php?attachmentid=1846099&amp;d=14544524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forexfactory.com/attachment.php?attachmentid=1846239&amp;d=1454462901"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www.forexfactory.com/showthread.php?p=8727802"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forexfactory.com/showthread.php?p=8727800" TargetMode="External"/><Relationship Id="rId14" Type="http://schemas.openxmlformats.org/officeDocument/2006/relationships/hyperlink" Target="http://www.forexfactory.com/attachment.php?attachmentid=1846228&amp;d=1454462220"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72387-7BB4-4796-8B59-F30D97D9D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1325</Words>
  <Characters>7289</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Yoe Ling</cp:lastModifiedBy>
  <cp:revision>2</cp:revision>
  <dcterms:created xsi:type="dcterms:W3CDTF">2016-02-03T23:50:00Z</dcterms:created>
  <dcterms:modified xsi:type="dcterms:W3CDTF">2016-02-03T23:50:00Z</dcterms:modified>
</cp:coreProperties>
</file>