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C3" w:rsidRPr="003C1F12" w:rsidRDefault="003C1F12" w:rsidP="0017551A">
      <w:pPr>
        <w:jc w:val="center"/>
        <w:rPr>
          <w:rFonts w:ascii="Century Gothic" w:hAnsi="Century Gothic"/>
          <w:color w:val="C0504D" w:themeColor="accent2"/>
          <w:sz w:val="44"/>
          <w:szCs w:val="44"/>
        </w:rPr>
      </w:pPr>
      <w:r w:rsidRPr="003C1F12">
        <w:rPr>
          <w:rFonts w:ascii="Century Gothic" w:hAnsi="Century Gothic"/>
          <w:color w:val="C0504D" w:themeColor="accent2"/>
          <w:sz w:val="44"/>
          <w:szCs w:val="44"/>
        </w:rPr>
        <w:t xml:space="preserve">Drawing Trend Lines using </w:t>
      </w:r>
      <w:proofErr w:type="spellStart"/>
      <w:r w:rsidRPr="003C1F12">
        <w:rPr>
          <w:rFonts w:ascii="Century Gothic" w:hAnsi="Century Gothic"/>
          <w:color w:val="C0504D" w:themeColor="accent2"/>
          <w:sz w:val="44"/>
          <w:szCs w:val="44"/>
        </w:rPr>
        <w:t>FR_Root</w:t>
      </w:r>
      <w:proofErr w:type="spellEnd"/>
      <w:r w:rsidRPr="003C1F12">
        <w:rPr>
          <w:rFonts w:ascii="Century Gothic" w:hAnsi="Century Gothic"/>
          <w:color w:val="C0504D" w:themeColor="accent2"/>
          <w:sz w:val="44"/>
          <w:szCs w:val="44"/>
        </w:rPr>
        <w:t xml:space="preserve"> </w:t>
      </w:r>
      <w:proofErr w:type="spellStart"/>
      <w:r w:rsidRPr="003C1F12">
        <w:rPr>
          <w:rFonts w:ascii="Century Gothic" w:hAnsi="Century Gothic"/>
          <w:color w:val="C0504D" w:themeColor="accent2"/>
          <w:sz w:val="44"/>
          <w:szCs w:val="44"/>
        </w:rPr>
        <w:t>v1.1</w:t>
      </w:r>
      <w:proofErr w:type="spellEnd"/>
    </w:p>
    <w:p w:rsidR="003C1F12" w:rsidRDefault="003C1F12" w:rsidP="0017551A">
      <w:pPr>
        <w:jc w:val="center"/>
        <w:rPr>
          <w:rFonts w:ascii="Century Gothic" w:hAnsi="Century Gothic"/>
        </w:rPr>
      </w:pPr>
    </w:p>
    <w:p w:rsidR="00054B4B" w:rsidRDefault="003C1F12" w:rsidP="00DE6810">
      <w:pPr>
        <w:spacing w:line="480" w:lineRule="auto"/>
        <w:ind w:firstLine="450"/>
        <w:rPr>
          <w:rFonts w:ascii="Century Gothic" w:hAnsi="Century Gothic"/>
        </w:rPr>
      </w:pPr>
      <w:r>
        <w:rPr>
          <w:rFonts w:ascii="Century Gothic" w:hAnsi="Century Gothic"/>
        </w:rPr>
        <w:t>The c</w:t>
      </w:r>
      <w:r w:rsidR="00054B4B">
        <w:rPr>
          <w:rFonts w:ascii="Century Gothic" w:hAnsi="Century Gothic"/>
        </w:rPr>
        <w:t>oncept here is to use the Root I</w:t>
      </w:r>
      <w:r>
        <w:rPr>
          <w:rFonts w:ascii="Century Gothic" w:hAnsi="Century Gothic"/>
        </w:rPr>
        <w:t>ndicator for drawing any counter trend lines</w:t>
      </w:r>
      <w:r w:rsidR="00054B4B">
        <w:rPr>
          <w:rFonts w:ascii="Century Gothic" w:hAnsi="Century Gothic"/>
        </w:rPr>
        <w:t xml:space="preserve">. As you may know, the hardest part about drawing a trend line is actually figuring out how to draw that trend line. Personally, I have never felt that I was drawing mine correctly at all. This is a weird concept, but I have tried to draw trend lines I bet 50 different ways, and certainly I have done it just about every way that anyone else has tried, Yet for me, I still felt that I was not confident where and when I drew them. Hopefully that is about to change. </w:t>
      </w:r>
    </w:p>
    <w:p w:rsidR="00DE6810" w:rsidRDefault="00054B4B" w:rsidP="00DE6810">
      <w:pPr>
        <w:spacing w:line="480" w:lineRule="auto"/>
        <w:ind w:firstLine="450"/>
        <w:rPr>
          <w:rFonts w:ascii="Century Gothic" w:hAnsi="Century Gothic"/>
        </w:rPr>
      </w:pPr>
      <w:r>
        <w:rPr>
          <w:rFonts w:ascii="Century Gothic" w:hAnsi="Century Gothic"/>
        </w:rPr>
        <w:t xml:space="preserve">The idea here is to let the Root Indicator </w:t>
      </w:r>
      <w:r w:rsidR="00AD1C82">
        <w:rPr>
          <w:rFonts w:ascii="Century Gothic" w:hAnsi="Century Gothic"/>
        </w:rPr>
        <w:t>dictate</w:t>
      </w:r>
      <w:r>
        <w:rPr>
          <w:rFonts w:ascii="Century Gothic" w:hAnsi="Century Gothic"/>
        </w:rPr>
        <w:t xml:space="preserve"> the slope of the coun</w:t>
      </w:r>
      <w:r w:rsidR="00AD1C82">
        <w:rPr>
          <w:rFonts w:ascii="Century Gothic" w:hAnsi="Century Gothic"/>
        </w:rPr>
        <w:t>ter trend line by pointing us to which</w:t>
      </w:r>
      <w:r>
        <w:rPr>
          <w:rFonts w:ascii="Century Gothic" w:hAnsi="Century Gothic"/>
        </w:rPr>
        <w:t xml:space="preserve"> </w:t>
      </w:r>
      <w:r w:rsidR="00AD1C82">
        <w:rPr>
          <w:rFonts w:ascii="Century Gothic" w:hAnsi="Century Gothic"/>
        </w:rPr>
        <w:t xml:space="preserve">candlesticks that we should use to draw the trend line. To do this you will have to pay attention to the ruggedness of the indicator. How when it is above zero level that the bars will both go up and down, sometimes many times. The same is true when the bars are below zero level. They will move up and down depending on price action of the pair. To pick our points to draw the trend lines, we will need to follow the ruggedness of the indicators terrain. Is this kind of making sense so far? The indicator is color coordinated to change colors </w:t>
      </w:r>
      <w:r w:rsidR="00DE6810">
        <w:rPr>
          <w:rFonts w:ascii="Century Gothic" w:hAnsi="Century Gothic"/>
        </w:rPr>
        <w:t>when the indicator changes directions</w:t>
      </w:r>
      <w:r w:rsidR="00AD1C82">
        <w:rPr>
          <w:rFonts w:ascii="Century Gothic" w:hAnsi="Century Gothic"/>
        </w:rPr>
        <w:t>.</w:t>
      </w:r>
      <w:r w:rsidR="00DE6810">
        <w:rPr>
          <w:rFonts w:ascii="Century Gothic" w:hAnsi="Century Gothic"/>
        </w:rPr>
        <w:t xml:space="preserve"> This should become obvious upon studying it for a bit. Each line will only go through 2 points; two different candlesticks. One point from each.</w:t>
      </w:r>
    </w:p>
    <w:p w:rsidR="003C1F12" w:rsidRDefault="00FF1B4F" w:rsidP="00FF1B4F">
      <w:pPr>
        <w:spacing w:line="480" w:lineRule="auto"/>
        <w:ind w:firstLine="450"/>
        <w:rPr>
          <w:rFonts w:ascii="Century Gothic" w:hAnsi="Century Gothic"/>
        </w:rPr>
      </w:pPr>
      <w:r>
        <w:rPr>
          <w:rFonts w:ascii="Century Gothic" w:hAnsi="Century Gothic"/>
        </w:rPr>
        <w:lastRenderedPageBreak/>
        <w:t>When price is above level zero, we are more than likely looking to draw and counter trend line sloping up. This is the case 98% of the time, but sometimes price action will dictate that we draw a trend line sloping upward. As such when bars are below the zero level, we will be looking for an trend line that is sloping up 98% of the time. However, there will be those few times that we will draw a downward sloping trend line when the indicator bars are below the zero level. This is the first basic thing to keep in mind.</w:t>
      </w:r>
    </w:p>
    <w:p w:rsidR="00DE6810" w:rsidRDefault="00FF1B4F" w:rsidP="00B80C86">
      <w:pPr>
        <w:spacing w:line="480" w:lineRule="auto"/>
        <w:ind w:firstLine="450"/>
        <w:rPr>
          <w:rFonts w:ascii="Century Gothic" w:hAnsi="Century Gothic"/>
        </w:rPr>
      </w:pPr>
      <w:r>
        <w:rPr>
          <w:rFonts w:ascii="Century Gothic" w:hAnsi="Century Gothic"/>
        </w:rPr>
        <w:t>Let</w:t>
      </w:r>
      <w:r w:rsidR="00330DAF">
        <w:rPr>
          <w:rFonts w:ascii="Century Gothic" w:hAnsi="Century Gothic"/>
        </w:rPr>
        <w:t>’</w:t>
      </w:r>
      <w:r>
        <w:rPr>
          <w:rFonts w:ascii="Century Gothic" w:hAnsi="Century Gothic"/>
        </w:rPr>
        <w:t xml:space="preserve">s say we are </w:t>
      </w:r>
      <w:r w:rsidR="00330DAF">
        <w:rPr>
          <w:rFonts w:ascii="Century Gothic" w:hAnsi="Century Gothic"/>
        </w:rPr>
        <w:t xml:space="preserve">in a long trade and </w:t>
      </w:r>
      <w:r>
        <w:rPr>
          <w:rFonts w:ascii="Century Gothic" w:hAnsi="Century Gothic"/>
        </w:rPr>
        <w:t xml:space="preserve">looking for the placement </w:t>
      </w:r>
      <w:r w:rsidR="00330DAF">
        <w:rPr>
          <w:rFonts w:ascii="Century Gothic" w:hAnsi="Century Gothic"/>
        </w:rPr>
        <w:t>of an upward sloping tr</w:t>
      </w:r>
      <w:r w:rsidR="00201590">
        <w:rPr>
          <w:rFonts w:ascii="Century Gothic" w:hAnsi="Century Gothic"/>
        </w:rPr>
        <w:t>end line were we would exit the</w:t>
      </w:r>
      <w:r w:rsidR="00330DAF">
        <w:rPr>
          <w:rFonts w:ascii="Century Gothic" w:hAnsi="Century Gothic"/>
        </w:rPr>
        <w:t xml:space="preserve"> trade and enter a short trade. The first thing we will do is look f</w:t>
      </w:r>
      <w:r w:rsidR="001054F2">
        <w:rPr>
          <w:rFonts w:ascii="Century Gothic" w:hAnsi="Century Gothic"/>
        </w:rPr>
        <w:t>o</w:t>
      </w:r>
      <w:r w:rsidR="00201590">
        <w:rPr>
          <w:rFonts w:ascii="Century Gothic" w:hAnsi="Century Gothic"/>
        </w:rPr>
        <w:t>r the last bar that gave u</w:t>
      </w:r>
      <w:r w:rsidR="001054F2">
        <w:rPr>
          <w:rFonts w:ascii="Century Gothic" w:hAnsi="Century Gothic"/>
        </w:rPr>
        <w:t>s a</w:t>
      </w:r>
      <w:r w:rsidR="00330DAF">
        <w:rPr>
          <w:rFonts w:ascii="Century Gothic" w:hAnsi="Century Gothic"/>
        </w:rPr>
        <w:t xml:space="preserve"> higher low before the bars crossed from below the zero level to abov</w:t>
      </w:r>
      <w:r w:rsidR="00201590">
        <w:rPr>
          <w:rFonts w:ascii="Century Gothic" w:hAnsi="Century Gothic"/>
        </w:rPr>
        <w:t xml:space="preserve">e the zero level. Once </w:t>
      </w:r>
      <w:r w:rsidR="00330DAF">
        <w:rPr>
          <w:rFonts w:ascii="Century Gothic" w:hAnsi="Century Gothic"/>
        </w:rPr>
        <w:t>this bar</w:t>
      </w:r>
      <w:r w:rsidR="00201590">
        <w:rPr>
          <w:rFonts w:ascii="Century Gothic" w:hAnsi="Century Gothic"/>
        </w:rPr>
        <w:t xml:space="preserve"> is found</w:t>
      </w:r>
      <w:r w:rsidR="00330DAF">
        <w:rPr>
          <w:rFonts w:ascii="Century Gothic" w:hAnsi="Century Gothic"/>
        </w:rPr>
        <w:t>, identify the candle stick that is on the same vertical plane. The low of this bar</w:t>
      </w:r>
      <w:r w:rsidR="00201590">
        <w:rPr>
          <w:rFonts w:ascii="Century Gothic" w:hAnsi="Century Gothic"/>
        </w:rPr>
        <w:t xml:space="preserve"> will be the first point of </w:t>
      </w:r>
      <w:r w:rsidR="00330DAF">
        <w:rPr>
          <w:rFonts w:ascii="Century Gothic" w:hAnsi="Century Gothic"/>
        </w:rPr>
        <w:t xml:space="preserve">our upward sloping </w:t>
      </w:r>
      <w:r w:rsidR="00201590">
        <w:rPr>
          <w:rFonts w:ascii="Century Gothic" w:hAnsi="Century Gothic"/>
        </w:rPr>
        <w:t xml:space="preserve">trend </w:t>
      </w:r>
      <w:r w:rsidR="00330DAF">
        <w:rPr>
          <w:rFonts w:ascii="Century Gothic" w:hAnsi="Century Gothic"/>
        </w:rPr>
        <w:t>line. To find the second point we have to wait as the bars form higher highs. At some point, the bars will make a correction and form a lower high. Maybe a few lower highs will be formed in a row.</w:t>
      </w:r>
      <w:r w:rsidR="00B80C86">
        <w:rPr>
          <w:rFonts w:ascii="Century Gothic" w:hAnsi="Century Gothic"/>
        </w:rPr>
        <w:t xml:space="preserve"> The second point will be discovered when the bars then form a higher high</w:t>
      </w:r>
      <w:r w:rsidR="00201590">
        <w:rPr>
          <w:rFonts w:ascii="Century Gothic" w:hAnsi="Century Gothic"/>
        </w:rPr>
        <w:t xml:space="preserve"> after the correction</w:t>
      </w:r>
      <w:r w:rsidR="00B80C86">
        <w:rPr>
          <w:rFonts w:ascii="Century Gothic" w:hAnsi="Century Gothic"/>
        </w:rPr>
        <w:t>. At this time, we will find the candlestick that is on the same vertical plan as that bar that just formed the higher high. The low of this bar will be the second point of our trend line.</w:t>
      </w:r>
      <w:r w:rsidR="00201590">
        <w:rPr>
          <w:rFonts w:ascii="Century Gothic" w:hAnsi="Century Gothic"/>
        </w:rPr>
        <w:t xml:space="preserve"> If we get another cycle where</w:t>
      </w:r>
      <w:r w:rsidR="00B80C86">
        <w:rPr>
          <w:rFonts w:ascii="Century Gothic" w:hAnsi="Century Gothic"/>
        </w:rPr>
        <w:t xml:space="preserve"> lower high</w:t>
      </w:r>
      <w:r w:rsidR="00201590">
        <w:rPr>
          <w:rFonts w:ascii="Century Gothic" w:hAnsi="Century Gothic"/>
        </w:rPr>
        <w:t>s form</w:t>
      </w:r>
      <w:r w:rsidR="00B80C86">
        <w:rPr>
          <w:rFonts w:ascii="Century Gothic" w:hAnsi="Century Gothic"/>
        </w:rPr>
        <w:t xml:space="preserve"> and then another higher</w:t>
      </w:r>
      <w:r w:rsidR="00201590">
        <w:rPr>
          <w:rFonts w:ascii="Century Gothic" w:hAnsi="Century Gothic"/>
        </w:rPr>
        <w:t xml:space="preserve"> high, find the candlestick </w:t>
      </w:r>
      <w:r w:rsidR="00201590">
        <w:rPr>
          <w:rFonts w:ascii="Century Gothic" w:hAnsi="Century Gothic"/>
        </w:rPr>
        <w:lastRenderedPageBreak/>
        <w:t>that is on the same vertical plane as t</w:t>
      </w:r>
      <w:r w:rsidR="00B80C86">
        <w:rPr>
          <w:rFonts w:ascii="Century Gothic" w:hAnsi="Century Gothic"/>
        </w:rPr>
        <w:t xml:space="preserve">his new higher high </w:t>
      </w:r>
      <w:r w:rsidR="00201590">
        <w:rPr>
          <w:rFonts w:ascii="Century Gothic" w:hAnsi="Century Gothic"/>
        </w:rPr>
        <w:t>and the low point of that bar will become the</w:t>
      </w:r>
      <w:r w:rsidR="00B07443">
        <w:rPr>
          <w:rFonts w:ascii="Century Gothic" w:hAnsi="Century Gothic"/>
        </w:rPr>
        <w:t xml:space="preserve"> new</w:t>
      </w:r>
      <w:r w:rsidR="00B80C86">
        <w:rPr>
          <w:rFonts w:ascii="Century Gothic" w:hAnsi="Century Gothic"/>
        </w:rPr>
        <w:t xml:space="preserve"> second point, and the point that was the second point for the pre</w:t>
      </w:r>
      <w:r w:rsidR="00B07443">
        <w:rPr>
          <w:rFonts w:ascii="Century Gothic" w:hAnsi="Century Gothic"/>
        </w:rPr>
        <w:t>vious t</w:t>
      </w:r>
      <w:r w:rsidR="00B80C86">
        <w:rPr>
          <w:rFonts w:ascii="Century Gothic" w:hAnsi="Century Gothic"/>
        </w:rPr>
        <w:t>rend line will become the first point for this trend line.</w:t>
      </w:r>
      <w:r>
        <w:rPr>
          <w:rFonts w:ascii="Century Gothic" w:hAnsi="Century Gothic"/>
        </w:rPr>
        <w:t xml:space="preserve"> </w:t>
      </w:r>
      <w:r w:rsidR="00B80C86">
        <w:rPr>
          <w:rFonts w:ascii="Century Gothic" w:hAnsi="Century Gothic"/>
        </w:rPr>
        <w:t>And so on and so forth. Does this m</w:t>
      </w:r>
      <w:r w:rsidR="00B07443">
        <w:rPr>
          <w:rFonts w:ascii="Century Gothic" w:hAnsi="Century Gothic"/>
        </w:rPr>
        <w:t>ake sense? Continue to draw</w:t>
      </w:r>
      <w:r w:rsidR="00B80C86">
        <w:rPr>
          <w:rFonts w:ascii="Century Gothic" w:hAnsi="Century Gothic"/>
        </w:rPr>
        <w:t xml:space="preserve"> trend lines</w:t>
      </w:r>
      <w:r w:rsidR="00B07443">
        <w:rPr>
          <w:rFonts w:ascii="Century Gothic" w:hAnsi="Century Gothic"/>
        </w:rPr>
        <w:t xml:space="preserve"> in this manor</w:t>
      </w:r>
      <w:r w:rsidR="00B80C86">
        <w:rPr>
          <w:rFonts w:ascii="Century Gothic" w:hAnsi="Century Gothic"/>
        </w:rPr>
        <w:t xml:space="preserve"> until your entry point is hit. (However you determine it). At this point you can exit your long </w:t>
      </w:r>
      <w:r w:rsidR="00B07443">
        <w:rPr>
          <w:rFonts w:ascii="Century Gothic" w:hAnsi="Century Gothic"/>
        </w:rPr>
        <w:t xml:space="preserve">trade </w:t>
      </w:r>
      <w:r w:rsidR="00B80C86">
        <w:rPr>
          <w:rFonts w:ascii="Century Gothic" w:hAnsi="Century Gothic"/>
        </w:rPr>
        <w:t>and enter a short.</w:t>
      </w:r>
    </w:p>
    <w:p w:rsidR="009762BC" w:rsidRDefault="009762BC" w:rsidP="00B80C86">
      <w:pPr>
        <w:spacing w:line="480" w:lineRule="auto"/>
        <w:ind w:firstLine="450"/>
        <w:rPr>
          <w:rFonts w:ascii="Century Gothic" w:hAnsi="Century Gothic"/>
        </w:rPr>
      </w:pPr>
      <w:r>
        <w:rPr>
          <w:rFonts w:ascii="Century Gothic" w:hAnsi="Century Gothic"/>
        </w:rPr>
        <w:t xml:space="preserve">Let’s say that we are in a short trade and we </w:t>
      </w:r>
      <w:r w:rsidR="00BF23F1">
        <w:rPr>
          <w:rFonts w:ascii="Century Gothic" w:hAnsi="Century Gothic"/>
        </w:rPr>
        <w:t xml:space="preserve">are looking for a place to exit that trade and enter a long. The first thing we need to find is the last bar that gave us a </w:t>
      </w:r>
      <w:r w:rsidR="00EE107A">
        <w:rPr>
          <w:rFonts w:ascii="Century Gothic" w:hAnsi="Century Gothic"/>
        </w:rPr>
        <w:t>lower</w:t>
      </w:r>
      <w:r w:rsidR="008F146C">
        <w:rPr>
          <w:rFonts w:ascii="Century Gothic" w:hAnsi="Century Gothic"/>
        </w:rPr>
        <w:t xml:space="preserve"> high</w:t>
      </w:r>
      <w:r w:rsidR="00BF23F1">
        <w:rPr>
          <w:rFonts w:ascii="Century Gothic" w:hAnsi="Century Gothic"/>
        </w:rPr>
        <w:t xml:space="preserve"> right before the bars crossed from below level zero to above it.</w:t>
      </w:r>
      <w:r w:rsidR="00F05609">
        <w:rPr>
          <w:rFonts w:ascii="Century Gothic" w:hAnsi="Century Gothic"/>
        </w:rPr>
        <w:t xml:space="preserve"> Once this bar is identified, locate the candlestick that is on the same vertical plan as this bar. The high of this bar becomes the first point of the counter trend line. Next, the bars will form a series of  </w:t>
      </w:r>
      <w:r w:rsidR="008F146C">
        <w:rPr>
          <w:rFonts w:ascii="Century Gothic" w:hAnsi="Century Gothic"/>
        </w:rPr>
        <w:t>lower lows</w:t>
      </w:r>
      <w:r w:rsidR="00F05609">
        <w:rPr>
          <w:rFonts w:ascii="Century Gothic" w:hAnsi="Century Gothic"/>
        </w:rPr>
        <w:t xml:space="preserve">. </w:t>
      </w:r>
      <w:r w:rsidR="007430CB">
        <w:rPr>
          <w:rFonts w:ascii="Century Gothic" w:hAnsi="Century Gothic"/>
        </w:rPr>
        <w:t xml:space="preserve">After a period of time or in no time at all the bars will form a </w:t>
      </w:r>
      <w:r w:rsidR="008F146C">
        <w:rPr>
          <w:rFonts w:ascii="Century Gothic" w:hAnsi="Century Gothic"/>
        </w:rPr>
        <w:t>higher low or a series of higher lows. When a bar then forms a lower low, we can locate the second point of the trend line. From this bar we find the candlestick that is on the same vertical plane as the bar. The high of this candlestick becomes are second point for the counter trend line. If the bars then go through another series of one or more</w:t>
      </w:r>
      <w:r w:rsidR="00A748F4">
        <w:rPr>
          <w:rFonts w:ascii="Century Gothic" w:hAnsi="Century Gothic"/>
        </w:rPr>
        <w:t xml:space="preserve"> higher</w:t>
      </w:r>
      <w:r w:rsidR="008F146C">
        <w:rPr>
          <w:rFonts w:ascii="Century Gothic" w:hAnsi="Century Gothic"/>
        </w:rPr>
        <w:t xml:space="preserve"> lows, and then give us another </w:t>
      </w:r>
      <w:r w:rsidR="00A748F4">
        <w:rPr>
          <w:rFonts w:ascii="Century Gothic" w:hAnsi="Century Gothic"/>
        </w:rPr>
        <w:t>lower</w:t>
      </w:r>
      <w:r w:rsidR="008F146C">
        <w:rPr>
          <w:rFonts w:ascii="Century Gothic" w:hAnsi="Century Gothic"/>
        </w:rPr>
        <w:t xml:space="preserve"> low. This new lower low becomes the second point of our trend line, and the bar that was the second point of our previous trend line, becomes the first point to this trend line.</w:t>
      </w:r>
      <w:r w:rsidR="00DA69E5">
        <w:rPr>
          <w:rFonts w:ascii="Century Gothic" w:hAnsi="Century Gothic"/>
        </w:rPr>
        <w:t xml:space="preserve"> So on and so </w:t>
      </w:r>
      <w:r w:rsidR="00DA69E5">
        <w:rPr>
          <w:rFonts w:ascii="Century Gothic" w:hAnsi="Century Gothic"/>
        </w:rPr>
        <w:lastRenderedPageBreak/>
        <w:t>forth until the point is reach where you will close your short trade and enter a long trade.</w:t>
      </w:r>
    </w:p>
    <w:p w:rsidR="00DA69E5" w:rsidRDefault="00DA69E5" w:rsidP="00B80C86">
      <w:pPr>
        <w:spacing w:line="480" w:lineRule="auto"/>
        <w:ind w:firstLine="450"/>
        <w:rPr>
          <w:rFonts w:ascii="Century Gothic" w:hAnsi="Century Gothic"/>
        </w:rPr>
      </w:pPr>
      <w:r>
        <w:rPr>
          <w:rFonts w:ascii="Century Gothic" w:hAnsi="Century Gothic"/>
        </w:rPr>
        <w:t xml:space="preserve">There you have it. This is a unique way that I have found to draw trend lines. The idea surrounds the concept that instead of using candlestick formations to determine points of intersection for a trend line, use an indicator that more smoothly represents price action to determine which points to use to draw our trend lines. Thus, the points we should use </w:t>
      </w:r>
      <w:r w:rsidR="00FD4B9C">
        <w:rPr>
          <w:rFonts w:ascii="Century Gothic" w:hAnsi="Century Gothic"/>
        </w:rPr>
        <w:t xml:space="preserve">for the trend lines </w:t>
      </w:r>
      <w:r>
        <w:rPr>
          <w:rFonts w:ascii="Century Gothic" w:hAnsi="Century Gothic"/>
        </w:rPr>
        <w:t>become a little more visible</w:t>
      </w:r>
      <w:r w:rsidR="00FD4B9C">
        <w:rPr>
          <w:rFonts w:ascii="Century Gothic" w:hAnsi="Century Gothic"/>
        </w:rPr>
        <w:t xml:space="preserve">. This making us feel more confident that indeed the points are correct as they were derived </w:t>
      </w:r>
      <w:r w:rsidR="003D69C1">
        <w:rPr>
          <w:rFonts w:ascii="Century Gothic" w:hAnsi="Century Gothic"/>
        </w:rPr>
        <w:t>from an actual</w:t>
      </w:r>
      <w:r w:rsidR="00FD4B9C">
        <w:rPr>
          <w:rFonts w:ascii="Century Gothic" w:hAnsi="Century Gothic"/>
        </w:rPr>
        <w:t xml:space="preserve"> even</w:t>
      </w:r>
      <w:r w:rsidR="003D69C1">
        <w:rPr>
          <w:rFonts w:ascii="Century Gothic" w:hAnsi="Century Gothic"/>
        </w:rPr>
        <w:t>t, rather than a place that just looked right, but a place nonetheless that we were not sure was right. If you compare the trend lines that you will draw in this manor with trend lines you would draw not using this method, I think that you will find them to be very different.</w:t>
      </w:r>
    </w:p>
    <w:p w:rsidR="002A24D6" w:rsidRPr="0017551A" w:rsidRDefault="002A24D6" w:rsidP="00B80C86">
      <w:pPr>
        <w:spacing w:line="480" w:lineRule="auto"/>
        <w:ind w:firstLine="450"/>
        <w:rPr>
          <w:rFonts w:ascii="Century Gothic" w:hAnsi="Century Gothic"/>
        </w:rPr>
      </w:pPr>
      <w:r>
        <w:rPr>
          <w:rFonts w:ascii="Century Gothic" w:hAnsi="Century Gothic"/>
        </w:rPr>
        <w:t>This is something new that I just saw on the charts when I was looking for it. It will have to go through some testing to see how effective it is going to be, but I have done enough dry testing that I am ready to start trading trend lines in this way right away.</w:t>
      </w:r>
      <w:bookmarkStart w:id="0" w:name="_GoBack"/>
      <w:bookmarkEnd w:id="0"/>
    </w:p>
    <w:sectPr w:rsidR="002A24D6" w:rsidRPr="0017551A" w:rsidSect="00DE681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Borders w:offsetFrom="page">
        <w:top w:val="single" w:sz="12" w:space="24" w:color="C0504D" w:themeColor="accent2"/>
        <w:left w:val="single" w:sz="12" w:space="24" w:color="C0504D" w:themeColor="accent2"/>
        <w:bottom w:val="single" w:sz="12" w:space="24" w:color="C0504D" w:themeColor="accent2"/>
        <w:right w:val="single" w:sz="12" w:space="24" w:color="C0504D" w:themeColor="accen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109" w:rsidRDefault="00736109" w:rsidP="003C1F12">
      <w:r>
        <w:separator/>
      </w:r>
    </w:p>
  </w:endnote>
  <w:endnote w:type="continuationSeparator" w:id="0">
    <w:p w:rsidR="00736109" w:rsidRDefault="00736109" w:rsidP="003C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12" w:rsidRDefault="003C1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12" w:rsidRDefault="003C1F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12" w:rsidRDefault="003C1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109" w:rsidRDefault="00736109" w:rsidP="003C1F12">
      <w:r>
        <w:separator/>
      </w:r>
    </w:p>
  </w:footnote>
  <w:footnote w:type="continuationSeparator" w:id="0">
    <w:p w:rsidR="00736109" w:rsidRDefault="00736109" w:rsidP="003C1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12" w:rsidRDefault="007361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74386" o:spid="_x0000_s2050" type="#_x0000_t136" style="position:absolute;margin-left:0;margin-top:0;width:541.4pt;height:67.65pt;rotation:315;z-index:-251655168;mso-position-horizontal:center;mso-position-horizontal-relative:margin;mso-position-vertical:center;mso-position-vertical-relative:margin" o:allowincell="f" fillcolor="#c0504d [3205]" stroked="f">
          <v:fill opacity=".5"/>
          <v:textpath style="font-family:&quot;Times New Roman&quot;;font-size:1pt" string="Damon Liebsch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12" w:rsidRDefault="007361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74387" o:spid="_x0000_s2051" type="#_x0000_t136" style="position:absolute;margin-left:0;margin-top:0;width:541.4pt;height:67.65pt;rotation:315;z-index:-251653120;mso-position-horizontal:center;mso-position-horizontal-relative:margin;mso-position-vertical:center;mso-position-vertical-relative:margin" o:allowincell="f" fillcolor="#c0504d [3205]" stroked="f">
          <v:fill opacity=".5"/>
          <v:textpath style="font-family:&quot;Times New Roman&quot;;font-size:1pt" string="Damon Liebsch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12" w:rsidRDefault="007361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74385" o:spid="_x0000_s2049" type="#_x0000_t136" style="position:absolute;margin-left:0;margin-top:0;width:541.4pt;height:67.65pt;rotation:315;z-index:-251657216;mso-position-horizontal:center;mso-position-horizontal-relative:margin;mso-position-vertical:center;mso-position-vertical-relative:margin" o:allowincell="f" fillcolor="#c0504d [3205]" stroked="f">
          <v:fill opacity=".5"/>
          <v:textpath style="font-family:&quot;Times New Roman&quot;;font-size:1pt" string="Damon Liebsch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1A"/>
    <w:rsid w:val="00054B4B"/>
    <w:rsid w:val="000D1701"/>
    <w:rsid w:val="001054F2"/>
    <w:rsid w:val="0017551A"/>
    <w:rsid w:val="001F28A2"/>
    <w:rsid w:val="00201590"/>
    <w:rsid w:val="002A24D6"/>
    <w:rsid w:val="00330DAF"/>
    <w:rsid w:val="003C1F12"/>
    <w:rsid w:val="003D69C1"/>
    <w:rsid w:val="00415B17"/>
    <w:rsid w:val="00455241"/>
    <w:rsid w:val="004B51C3"/>
    <w:rsid w:val="005C2969"/>
    <w:rsid w:val="00736109"/>
    <w:rsid w:val="007430CB"/>
    <w:rsid w:val="007C06B1"/>
    <w:rsid w:val="008F146C"/>
    <w:rsid w:val="009762BC"/>
    <w:rsid w:val="00A748F4"/>
    <w:rsid w:val="00AD1C82"/>
    <w:rsid w:val="00B07443"/>
    <w:rsid w:val="00B80C86"/>
    <w:rsid w:val="00BF23F1"/>
    <w:rsid w:val="00C73605"/>
    <w:rsid w:val="00DA69E5"/>
    <w:rsid w:val="00DE6810"/>
    <w:rsid w:val="00E309DB"/>
    <w:rsid w:val="00EE107A"/>
    <w:rsid w:val="00F05609"/>
    <w:rsid w:val="00FD4B9C"/>
    <w:rsid w:val="00FF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1F12"/>
    <w:pPr>
      <w:tabs>
        <w:tab w:val="center" w:pos="4680"/>
        <w:tab w:val="right" w:pos="9360"/>
      </w:tabs>
    </w:pPr>
  </w:style>
  <w:style w:type="character" w:customStyle="1" w:styleId="HeaderChar">
    <w:name w:val="Header Char"/>
    <w:basedOn w:val="DefaultParagraphFont"/>
    <w:link w:val="Header"/>
    <w:rsid w:val="003C1F12"/>
    <w:rPr>
      <w:sz w:val="24"/>
      <w:szCs w:val="24"/>
    </w:rPr>
  </w:style>
  <w:style w:type="paragraph" w:styleId="Footer">
    <w:name w:val="footer"/>
    <w:basedOn w:val="Normal"/>
    <w:link w:val="FooterChar"/>
    <w:rsid w:val="003C1F12"/>
    <w:pPr>
      <w:tabs>
        <w:tab w:val="center" w:pos="4680"/>
        <w:tab w:val="right" w:pos="9360"/>
      </w:tabs>
    </w:pPr>
  </w:style>
  <w:style w:type="character" w:customStyle="1" w:styleId="FooterChar">
    <w:name w:val="Footer Char"/>
    <w:basedOn w:val="DefaultParagraphFont"/>
    <w:link w:val="Footer"/>
    <w:rsid w:val="003C1F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1F12"/>
    <w:pPr>
      <w:tabs>
        <w:tab w:val="center" w:pos="4680"/>
        <w:tab w:val="right" w:pos="9360"/>
      </w:tabs>
    </w:pPr>
  </w:style>
  <w:style w:type="character" w:customStyle="1" w:styleId="HeaderChar">
    <w:name w:val="Header Char"/>
    <w:basedOn w:val="DefaultParagraphFont"/>
    <w:link w:val="Header"/>
    <w:rsid w:val="003C1F12"/>
    <w:rPr>
      <w:sz w:val="24"/>
      <w:szCs w:val="24"/>
    </w:rPr>
  </w:style>
  <w:style w:type="paragraph" w:styleId="Footer">
    <w:name w:val="footer"/>
    <w:basedOn w:val="Normal"/>
    <w:link w:val="FooterChar"/>
    <w:rsid w:val="003C1F12"/>
    <w:pPr>
      <w:tabs>
        <w:tab w:val="center" w:pos="4680"/>
        <w:tab w:val="right" w:pos="9360"/>
      </w:tabs>
    </w:pPr>
  </w:style>
  <w:style w:type="character" w:customStyle="1" w:styleId="FooterChar">
    <w:name w:val="Footer Char"/>
    <w:basedOn w:val="DefaultParagraphFont"/>
    <w:link w:val="Footer"/>
    <w:rsid w:val="003C1F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ds.liebscher</dc:creator>
  <cp:lastModifiedBy>ds.liebscher</cp:lastModifiedBy>
  <cp:revision>12</cp:revision>
  <dcterms:created xsi:type="dcterms:W3CDTF">2012-12-22T16:25:00Z</dcterms:created>
  <dcterms:modified xsi:type="dcterms:W3CDTF">2012-12-22T19:10:00Z</dcterms:modified>
</cp:coreProperties>
</file>